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90" w:type="dxa"/>
        <w:tblInd w:w="-432" w:type="dxa"/>
        <w:tblLook w:val="01E0"/>
      </w:tblPr>
      <w:tblGrid>
        <w:gridCol w:w="5940"/>
        <w:gridCol w:w="4750"/>
      </w:tblGrid>
      <w:tr w:rsidR="00D049C2" w:rsidRPr="00E95864" w:rsidTr="0059475B">
        <w:tc>
          <w:tcPr>
            <w:tcW w:w="5940" w:type="dxa"/>
          </w:tcPr>
          <w:p w:rsidR="00D049C2" w:rsidRPr="00E95864" w:rsidRDefault="00D049C2" w:rsidP="0059475B">
            <w:pPr>
              <w:jc w:val="center"/>
              <w:rPr>
                <w:sz w:val="26"/>
                <w:szCs w:val="26"/>
              </w:rPr>
            </w:pPr>
            <w:r w:rsidRPr="00E95864">
              <w:rPr>
                <w:sz w:val="26"/>
                <w:szCs w:val="26"/>
              </w:rPr>
              <w:t>ĐẢNG BỘ SỞ GIÁO DỤC VÀ ĐÀO TẠO TP. HCM</w:t>
            </w:r>
          </w:p>
          <w:p w:rsidR="00D049C2" w:rsidRPr="00E95864" w:rsidRDefault="00D049C2" w:rsidP="0059475B">
            <w:pPr>
              <w:jc w:val="center"/>
              <w:rPr>
                <w:b/>
                <w:sz w:val="26"/>
                <w:szCs w:val="26"/>
              </w:rPr>
            </w:pPr>
            <w:r w:rsidRPr="00E95864">
              <w:rPr>
                <w:b/>
                <w:sz w:val="26"/>
                <w:szCs w:val="26"/>
              </w:rPr>
              <w:t>ĐẢNG ỦY TRƯỜNG CAO ĐẲNG KỸ THUẬT</w:t>
            </w:r>
          </w:p>
          <w:p w:rsidR="00D049C2" w:rsidRPr="00E95864" w:rsidRDefault="00D049C2" w:rsidP="0059475B">
            <w:pPr>
              <w:tabs>
                <w:tab w:val="center" w:pos="2862"/>
                <w:tab w:val="right" w:pos="5724"/>
              </w:tabs>
              <w:rPr>
                <w:b/>
              </w:rPr>
            </w:pPr>
            <w:r w:rsidRPr="00E95864">
              <w:rPr>
                <w:b/>
                <w:sz w:val="26"/>
                <w:szCs w:val="26"/>
              </w:rPr>
              <w:tab/>
              <w:t>LÝ TỰ TRỌNG</w:t>
            </w:r>
            <w:r w:rsidRPr="00E95864">
              <w:rPr>
                <w:b/>
              </w:rPr>
              <w:tab/>
            </w:r>
          </w:p>
          <w:p w:rsidR="00D049C2" w:rsidRPr="00E95864" w:rsidRDefault="00D049C2" w:rsidP="0059475B">
            <w:pPr>
              <w:jc w:val="center"/>
              <w:rPr>
                <w:b/>
                <w:sz w:val="26"/>
                <w:szCs w:val="26"/>
              </w:rPr>
            </w:pPr>
            <w:r w:rsidRPr="00E95864">
              <w:rPr>
                <w:b/>
                <w:sz w:val="26"/>
                <w:szCs w:val="26"/>
              </w:rPr>
              <w:t>*</w:t>
            </w:r>
          </w:p>
          <w:p w:rsidR="00D049C2" w:rsidRPr="00E95864" w:rsidRDefault="00D049C2" w:rsidP="0059475B">
            <w:pPr>
              <w:rPr>
                <w:sz w:val="26"/>
                <w:szCs w:val="26"/>
              </w:rPr>
            </w:pPr>
            <w:r>
              <w:t xml:space="preserve">                               </w:t>
            </w:r>
            <w:r w:rsidRPr="00E95864">
              <w:rPr>
                <w:sz w:val="26"/>
                <w:szCs w:val="26"/>
              </w:rPr>
              <w:t xml:space="preserve"> Số     - BCQ/ĐU</w:t>
            </w:r>
          </w:p>
        </w:tc>
        <w:tc>
          <w:tcPr>
            <w:tcW w:w="4750" w:type="dxa"/>
          </w:tcPr>
          <w:p w:rsidR="00D049C2" w:rsidRPr="00E95864" w:rsidRDefault="00D049C2" w:rsidP="0059475B">
            <w:pPr>
              <w:jc w:val="center"/>
              <w:rPr>
                <w:b/>
                <w:sz w:val="26"/>
                <w:szCs w:val="26"/>
              </w:rPr>
            </w:pPr>
            <w:r w:rsidRPr="00E95864">
              <w:rPr>
                <w:b/>
                <w:sz w:val="26"/>
                <w:szCs w:val="26"/>
              </w:rPr>
              <w:t xml:space="preserve">ĐẢNG CỘNG SẢN VIỆT </w:t>
            </w:r>
            <w:smartTag w:uri="urn:schemas-microsoft-com:office:smarttags" w:element="place">
              <w:smartTag w:uri="urn:schemas-microsoft-com:office:smarttags" w:element="country-region">
                <w:r w:rsidRPr="00E95864">
                  <w:rPr>
                    <w:b/>
                    <w:sz w:val="26"/>
                    <w:szCs w:val="26"/>
                  </w:rPr>
                  <w:t>NAM</w:t>
                </w:r>
              </w:smartTag>
            </w:smartTag>
          </w:p>
          <w:p w:rsidR="00D049C2" w:rsidRPr="00E95864" w:rsidRDefault="002053B5" w:rsidP="0059475B">
            <w:pPr>
              <w:jc w:val="center"/>
              <w:rPr>
                <w:i/>
              </w:rPr>
            </w:pPr>
            <w:r>
              <w:rPr>
                <w:i/>
                <w:noProof/>
              </w:rPr>
              <w:pict>
                <v:line id="_x0000_s1026" style="position:absolute;left:0;text-align:left;z-index:251660288" from="21.35pt,1.55pt" to="203.35pt,1.55pt"/>
              </w:pict>
            </w:r>
          </w:p>
          <w:p w:rsidR="00D049C2" w:rsidRPr="00E95864" w:rsidRDefault="00D049C2" w:rsidP="0059475B">
            <w:pPr>
              <w:jc w:val="center"/>
              <w:rPr>
                <w:b/>
              </w:rPr>
            </w:pPr>
            <w:r w:rsidRPr="00E95864">
              <w:rPr>
                <w:i/>
              </w:rPr>
              <w:t>TP.H</w:t>
            </w:r>
            <w:r>
              <w:rPr>
                <w:i/>
              </w:rPr>
              <w:t>ồ Chí Minh, ngày       tháng 12</w:t>
            </w:r>
            <w:r w:rsidRPr="00E95864">
              <w:rPr>
                <w:i/>
              </w:rPr>
              <w:t xml:space="preserve"> năm 2014</w:t>
            </w:r>
          </w:p>
        </w:tc>
      </w:tr>
    </w:tbl>
    <w:p w:rsidR="00D049C2" w:rsidRDefault="00D049C2" w:rsidP="00D049C2">
      <w:pPr>
        <w:rPr>
          <w:b/>
        </w:rPr>
      </w:pPr>
    </w:p>
    <w:p w:rsidR="00D049C2" w:rsidRPr="00284D00" w:rsidRDefault="00D049C2" w:rsidP="00D049C2">
      <w:pPr>
        <w:jc w:val="center"/>
        <w:rPr>
          <w:b/>
          <w:sz w:val="32"/>
          <w:szCs w:val="32"/>
        </w:rPr>
      </w:pPr>
      <w:r w:rsidRPr="00284D00">
        <w:rPr>
          <w:b/>
          <w:sz w:val="32"/>
          <w:szCs w:val="32"/>
        </w:rPr>
        <w:t>BÁO CÁO CÔNG TÁC ĐẢNG</w:t>
      </w:r>
    </w:p>
    <w:p w:rsidR="00D049C2" w:rsidRPr="00284D00" w:rsidRDefault="00D049C2" w:rsidP="00D049C2">
      <w:pPr>
        <w:jc w:val="center"/>
        <w:rPr>
          <w:b/>
          <w:sz w:val="32"/>
          <w:szCs w:val="32"/>
        </w:rPr>
      </w:pPr>
      <w:r w:rsidRPr="00284D00">
        <w:rPr>
          <w:b/>
          <w:sz w:val="32"/>
          <w:szCs w:val="32"/>
        </w:rPr>
        <w:t>QUÝ I</w:t>
      </w:r>
      <w:r>
        <w:rPr>
          <w:b/>
          <w:sz w:val="32"/>
          <w:szCs w:val="32"/>
        </w:rPr>
        <w:t>V</w:t>
      </w:r>
      <w:r w:rsidRPr="00284D00">
        <w:rPr>
          <w:b/>
          <w:sz w:val="32"/>
          <w:szCs w:val="32"/>
        </w:rPr>
        <w:t xml:space="preserve"> NĂM 201</w:t>
      </w:r>
      <w:r>
        <w:rPr>
          <w:b/>
          <w:sz w:val="32"/>
          <w:szCs w:val="32"/>
        </w:rPr>
        <w:t>4</w:t>
      </w:r>
    </w:p>
    <w:p w:rsidR="00D049C2" w:rsidRPr="00284D00" w:rsidRDefault="00D049C2" w:rsidP="00D049C2">
      <w:pPr>
        <w:ind w:left="3600"/>
        <w:rPr>
          <w:b/>
          <w:sz w:val="32"/>
          <w:szCs w:val="32"/>
        </w:rPr>
      </w:pPr>
      <w:r>
        <w:rPr>
          <w:b/>
          <w:sz w:val="32"/>
          <w:szCs w:val="32"/>
        </w:rPr>
        <w:t xml:space="preserve">   </w:t>
      </w:r>
      <w:r w:rsidRPr="00284D00">
        <w:rPr>
          <w:b/>
          <w:sz w:val="32"/>
          <w:szCs w:val="32"/>
        </w:rPr>
        <w:t xml:space="preserve"> </w:t>
      </w:r>
      <w:r>
        <w:rPr>
          <w:b/>
          <w:sz w:val="32"/>
          <w:szCs w:val="32"/>
        </w:rPr>
        <w:t>---------------</w:t>
      </w:r>
    </w:p>
    <w:p w:rsidR="00D049C2" w:rsidRDefault="00D049C2" w:rsidP="00D049C2">
      <w:pPr>
        <w:jc w:val="both"/>
        <w:rPr>
          <w:b/>
          <w:sz w:val="20"/>
          <w:szCs w:val="20"/>
        </w:rPr>
      </w:pPr>
    </w:p>
    <w:p w:rsidR="00D049C2" w:rsidRPr="002D3D0D" w:rsidRDefault="00D049C2" w:rsidP="00D049C2">
      <w:pPr>
        <w:jc w:val="both"/>
        <w:rPr>
          <w:b/>
          <w:i/>
          <w:sz w:val="27"/>
          <w:szCs w:val="27"/>
        </w:rPr>
      </w:pPr>
      <w:r w:rsidRPr="002D3D0D">
        <w:rPr>
          <w:b/>
          <w:sz w:val="27"/>
          <w:szCs w:val="27"/>
        </w:rPr>
        <w:t>I .</w:t>
      </w:r>
      <w:r w:rsidRPr="002D3D0D">
        <w:rPr>
          <w:b/>
          <w:sz w:val="27"/>
          <w:szCs w:val="27"/>
          <w:u w:val="single"/>
        </w:rPr>
        <w:t xml:space="preserve">THỐNG KÊ SỐ LIỆU </w:t>
      </w:r>
      <w:r w:rsidRPr="002D3D0D">
        <w:rPr>
          <w:b/>
          <w:i/>
          <w:sz w:val="27"/>
          <w:szCs w:val="27"/>
          <w:u w:val="single"/>
        </w:rPr>
        <w:t>(tính đến thời điểm báo cáo)</w:t>
      </w:r>
    </w:p>
    <w:p w:rsidR="00D049C2" w:rsidRPr="002D3D0D" w:rsidRDefault="00D049C2" w:rsidP="00D049C2">
      <w:pPr>
        <w:tabs>
          <w:tab w:val="left" w:pos="720"/>
        </w:tabs>
        <w:spacing w:line="440" w:lineRule="exact"/>
        <w:ind w:firstLine="720"/>
        <w:jc w:val="both"/>
        <w:rPr>
          <w:sz w:val="27"/>
          <w:szCs w:val="27"/>
        </w:rPr>
      </w:pPr>
      <w:r w:rsidRPr="002D3D0D">
        <w:rPr>
          <w:sz w:val="27"/>
          <w:szCs w:val="27"/>
        </w:rPr>
        <w:t xml:space="preserve">- Tổng số CB - GV - CNV: 396; trong đó GV: </w:t>
      </w:r>
      <w:r w:rsidRPr="002D3D0D">
        <w:rPr>
          <w:color w:val="000000"/>
          <w:sz w:val="27"/>
          <w:szCs w:val="27"/>
        </w:rPr>
        <w:t>229</w:t>
      </w:r>
      <w:r w:rsidRPr="002D3D0D">
        <w:rPr>
          <w:sz w:val="27"/>
          <w:szCs w:val="27"/>
        </w:rPr>
        <w:t>; CB lãnh đạo chưa là đảng viên: không có</w:t>
      </w:r>
    </w:p>
    <w:p w:rsidR="00830233" w:rsidRPr="002D3D0D" w:rsidRDefault="00D049C2" w:rsidP="00D049C2">
      <w:pPr>
        <w:spacing w:line="440" w:lineRule="exact"/>
        <w:ind w:firstLine="720"/>
        <w:jc w:val="both"/>
        <w:rPr>
          <w:sz w:val="27"/>
          <w:szCs w:val="27"/>
        </w:rPr>
      </w:pPr>
      <w:r w:rsidRPr="002D3D0D">
        <w:rPr>
          <w:sz w:val="27"/>
          <w:szCs w:val="27"/>
        </w:rPr>
        <w:t xml:space="preserve">- Tổng số HS – SV: </w:t>
      </w:r>
      <w:bookmarkStart w:id="0" w:name="OLE_LINK1"/>
      <w:bookmarkStart w:id="1" w:name="OLE_LINK2"/>
      <w:r w:rsidRPr="002D3D0D">
        <w:rPr>
          <w:color w:val="000000"/>
          <w:sz w:val="27"/>
          <w:szCs w:val="27"/>
        </w:rPr>
        <w:t>4.405</w:t>
      </w:r>
      <w:r w:rsidR="00830233" w:rsidRPr="002D3D0D">
        <w:rPr>
          <w:sz w:val="27"/>
          <w:szCs w:val="27"/>
        </w:rPr>
        <w:t xml:space="preserve"> (trong đó</w:t>
      </w:r>
      <w:r w:rsidRPr="002D3D0D">
        <w:rPr>
          <w:color w:val="FF0000"/>
          <w:sz w:val="27"/>
          <w:szCs w:val="27"/>
        </w:rPr>
        <w:t xml:space="preserve"> </w:t>
      </w:r>
      <w:r w:rsidRPr="002D3D0D">
        <w:rPr>
          <w:color w:val="000000"/>
          <w:sz w:val="27"/>
          <w:szCs w:val="27"/>
        </w:rPr>
        <w:t>THPT: 1355</w:t>
      </w:r>
      <w:r w:rsidR="00830233" w:rsidRPr="002D3D0D">
        <w:rPr>
          <w:color w:val="000000"/>
          <w:sz w:val="27"/>
          <w:szCs w:val="27"/>
        </w:rPr>
        <w:t>)</w:t>
      </w:r>
      <w:r w:rsidRPr="002D3D0D">
        <w:rPr>
          <w:color w:val="000000"/>
          <w:sz w:val="27"/>
          <w:szCs w:val="27"/>
        </w:rPr>
        <w:t xml:space="preserve"> </w:t>
      </w:r>
      <w:r w:rsidRPr="002D3D0D">
        <w:rPr>
          <w:sz w:val="27"/>
          <w:szCs w:val="27"/>
        </w:rPr>
        <w:t xml:space="preserve"> </w:t>
      </w:r>
      <w:bookmarkEnd w:id="0"/>
      <w:bookmarkEnd w:id="1"/>
    </w:p>
    <w:p w:rsidR="00D049C2" w:rsidRPr="002D3D0D" w:rsidRDefault="00D96A79" w:rsidP="00D049C2">
      <w:pPr>
        <w:spacing w:line="440" w:lineRule="exact"/>
        <w:ind w:firstLine="720"/>
        <w:jc w:val="both"/>
        <w:rPr>
          <w:i/>
          <w:sz w:val="27"/>
          <w:szCs w:val="27"/>
        </w:rPr>
      </w:pPr>
      <w:r w:rsidRPr="002D3D0D">
        <w:rPr>
          <w:sz w:val="27"/>
          <w:szCs w:val="27"/>
        </w:rPr>
        <w:t>- Đảng viên: 59</w:t>
      </w:r>
      <w:r w:rsidR="00D049C2" w:rsidRPr="002D3D0D">
        <w:rPr>
          <w:sz w:val="27"/>
          <w:szCs w:val="27"/>
        </w:rPr>
        <w:t xml:space="preserve"> đ/c, đạt 14</w:t>
      </w:r>
      <w:r w:rsidRPr="002D3D0D">
        <w:rPr>
          <w:sz w:val="27"/>
          <w:szCs w:val="27"/>
        </w:rPr>
        <w:t>,9</w:t>
      </w:r>
      <w:r w:rsidR="00D049C2" w:rsidRPr="002D3D0D">
        <w:rPr>
          <w:sz w:val="27"/>
          <w:szCs w:val="27"/>
        </w:rPr>
        <w:t xml:space="preserve"> %; trong đó: giáo viên: 32 đ/c; HS-SV: 02 đ/c</w:t>
      </w:r>
    </w:p>
    <w:p w:rsidR="00D049C2" w:rsidRPr="002D3D0D" w:rsidRDefault="00D049C2" w:rsidP="00D049C2">
      <w:pPr>
        <w:spacing w:line="440" w:lineRule="exact"/>
        <w:ind w:firstLine="720"/>
        <w:jc w:val="both"/>
        <w:rPr>
          <w:i/>
          <w:sz w:val="27"/>
          <w:szCs w:val="27"/>
        </w:rPr>
      </w:pPr>
      <w:r w:rsidRPr="002D3D0D">
        <w:rPr>
          <w:sz w:val="27"/>
          <w:szCs w:val="27"/>
        </w:rPr>
        <w:t>- Đảng viên mới kết nạp trong quý: 04 đ/c so với chỉ tiêu là 100 %</w:t>
      </w:r>
    </w:p>
    <w:p w:rsidR="00D049C2" w:rsidRPr="002D3D0D" w:rsidRDefault="00D049C2" w:rsidP="00D049C2">
      <w:pPr>
        <w:spacing w:before="120" w:line="360" w:lineRule="exact"/>
        <w:ind w:firstLine="720"/>
        <w:jc w:val="both"/>
        <w:rPr>
          <w:sz w:val="27"/>
          <w:szCs w:val="27"/>
        </w:rPr>
      </w:pPr>
      <w:r w:rsidRPr="002D3D0D">
        <w:rPr>
          <w:sz w:val="27"/>
          <w:szCs w:val="27"/>
        </w:rPr>
        <w:t>- Số cảm tình Đảng hiện có: 40 (Trong đó giáo viên: 29; CB-NV:11; học sinh, sinh viên: 00)</w:t>
      </w:r>
    </w:p>
    <w:p w:rsidR="00D049C2" w:rsidRPr="002D3D0D" w:rsidRDefault="00D049C2" w:rsidP="00D049C2">
      <w:pPr>
        <w:tabs>
          <w:tab w:val="left" w:pos="720"/>
        </w:tabs>
        <w:spacing w:line="440" w:lineRule="exact"/>
        <w:jc w:val="both"/>
        <w:rPr>
          <w:sz w:val="27"/>
          <w:szCs w:val="27"/>
        </w:rPr>
      </w:pPr>
      <w:r w:rsidRPr="002D3D0D">
        <w:rPr>
          <w:b/>
          <w:sz w:val="27"/>
          <w:szCs w:val="27"/>
        </w:rPr>
        <w:t>II. ĐÁNH GIÁ, NHẬN XÉT TÌNH HÌNH HOẠT ĐỘNG</w:t>
      </w:r>
    </w:p>
    <w:p w:rsidR="00D049C2" w:rsidRPr="002D3D0D" w:rsidRDefault="00D049C2" w:rsidP="00D049C2">
      <w:pPr>
        <w:spacing w:line="440" w:lineRule="exact"/>
        <w:jc w:val="both"/>
        <w:rPr>
          <w:b/>
          <w:i/>
          <w:color w:val="000000"/>
          <w:sz w:val="27"/>
          <w:szCs w:val="27"/>
        </w:rPr>
      </w:pPr>
      <w:r w:rsidRPr="002D3D0D">
        <w:rPr>
          <w:b/>
          <w:i/>
          <w:color w:val="000000"/>
          <w:sz w:val="27"/>
          <w:szCs w:val="27"/>
        </w:rPr>
        <w:t>1. Số lần họp Đảng bộ trong quý (định kỳ và đột xuất)</w:t>
      </w:r>
    </w:p>
    <w:p w:rsidR="00D049C2" w:rsidRPr="002D3D0D" w:rsidRDefault="00D049C2" w:rsidP="00D96A79">
      <w:pPr>
        <w:spacing w:line="380" w:lineRule="exact"/>
        <w:ind w:left="720"/>
        <w:rPr>
          <w:sz w:val="27"/>
          <w:szCs w:val="27"/>
        </w:rPr>
      </w:pPr>
      <w:r w:rsidRPr="002D3D0D">
        <w:rPr>
          <w:sz w:val="27"/>
          <w:szCs w:val="27"/>
        </w:rPr>
        <w:t xml:space="preserve">Tháng </w:t>
      </w:r>
      <w:r w:rsidR="00D96A79" w:rsidRPr="002D3D0D">
        <w:rPr>
          <w:sz w:val="27"/>
          <w:szCs w:val="27"/>
        </w:rPr>
        <w:t>10</w:t>
      </w:r>
      <w:r w:rsidRPr="002D3D0D">
        <w:rPr>
          <w:sz w:val="27"/>
          <w:szCs w:val="27"/>
        </w:rPr>
        <w:t xml:space="preserve"> họp định kỳ ngày: </w:t>
      </w:r>
      <w:r w:rsidR="00D96A79" w:rsidRPr="002D3D0D">
        <w:rPr>
          <w:sz w:val="27"/>
          <w:szCs w:val="27"/>
        </w:rPr>
        <w:t>02</w:t>
      </w:r>
      <w:r w:rsidRPr="002D3D0D">
        <w:rPr>
          <w:sz w:val="27"/>
          <w:szCs w:val="27"/>
        </w:rPr>
        <w:t>/</w:t>
      </w:r>
      <w:r w:rsidR="00D96A79" w:rsidRPr="002D3D0D">
        <w:rPr>
          <w:sz w:val="27"/>
          <w:szCs w:val="27"/>
        </w:rPr>
        <w:t>10</w:t>
      </w:r>
      <w:r w:rsidRPr="002D3D0D">
        <w:rPr>
          <w:sz w:val="27"/>
          <w:szCs w:val="27"/>
        </w:rPr>
        <w:t xml:space="preserve">/2014; họp đột xuất: </w:t>
      </w:r>
      <w:r w:rsidR="00D96A79" w:rsidRPr="002D3D0D">
        <w:rPr>
          <w:sz w:val="27"/>
          <w:szCs w:val="27"/>
        </w:rPr>
        <w:t>15/10/2014 và 28/10/2014</w:t>
      </w:r>
    </w:p>
    <w:p w:rsidR="00D049C2" w:rsidRPr="002D3D0D" w:rsidRDefault="00D049C2" w:rsidP="00D049C2">
      <w:pPr>
        <w:spacing w:line="380" w:lineRule="exact"/>
        <w:ind w:firstLine="720"/>
        <w:rPr>
          <w:sz w:val="27"/>
          <w:szCs w:val="27"/>
        </w:rPr>
      </w:pPr>
      <w:r w:rsidRPr="002D3D0D">
        <w:rPr>
          <w:sz w:val="27"/>
          <w:szCs w:val="27"/>
        </w:rPr>
        <w:t xml:space="preserve">Tháng </w:t>
      </w:r>
      <w:r w:rsidR="00D96A79" w:rsidRPr="002D3D0D">
        <w:rPr>
          <w:sz w:val="27"/>
          <w:szCs w:val="27"/>
        </w:rPr>
        <w:t>11</w:t>
      </w:r>
      <w:r w:rsidRPr="002D3D0D">
        <w:rPr>
          <w:sz w:val="27"/>
          <w:szCs w:val="27"/>
        </w:rPr>
        <w:t xml:space="preserve"> họp định kỳ ngày: </w:t>
      </w:r>
      <w:r w:rsidR="00F87B99" w:rsidRPr="002D3D0D">
        <w:rPr>
          <w:sz w:val="27"/>
          <w:szCs w:val="27"/>
        </w:rPr>
        <w:t xml:space="preserve">không </w:t>
      </w:r>
      <w:r w:rsidRPr="002D3D0D">
        <w:rPr>
          <w:sz w:val="27"/>
          <w:szCs w:val="27"/>
        </w:rPr>
        <w:t>; họp đột xuất: không</w:t>
      </w:r>
    </w:p>
    <w:p w:rsidR="00D049C2" w:rsidRPr="002D3D0D" w:rsidRDefault="00D96A79" w:rsidP="00D049C2">
      <w:pPr>
        <w:spacing w:line="380" w:lineRule="exact"/>
        <w:ind w:firstLine="720"/>
        <w:rPr>
          <w:sz w:val="27"/>
          <w:szCs w:val="27"/>
        </w:rPr>
      </w:pPr>
      <w:r w:rsidRPr="002D3D0D">
        <w:rPr>
          <w:sz w:val="27"/>
          <w:szCs w:val="27"/>
        </w:rPr>
        <w:t>Tháng 12</w:t>
      </w:r>
      <w:r w:rsidR="00D049C2" w:rsidRPr="002D3D0D">
        <w:rPr>
          <w:sz w:val="27"/>
          <w:szCs w:val="27"/>
        </w:rPr>
        <w:t xml:space="preserve"> họp định kỳ ngày: </w:t>
      </w:r>
      <w:r w:rsidR="00F87B99" w:rsidRPr="002D3D0D">
        <w:rPr>
          <w:sz w:val="27"/>
          <w:szCs w:val="27"/>
        </w:rPr>
        <w:t>18/12/2014</w:t>
      </w:r>
      <w:r w:rsidR="00D049C2" w:rsidRPr="002D3D0D">
        <w:rPr>
          <w:sz w:val="27"/>
          <w:szCs w:val="27"/>
        </w:rPr>
        <w:t xml:space="preserve">; họp đột xuất: </w:t>
      </w:r>
      <w:r w:rsidR="00F87B99" w:rsidRPr="002D3D0D">
        <w:rPr>
          <w:sz w:val="27"/>
          <w:szCs w:val="27"/>
        </w:rPr>
        <w:t>không</w:t>
      </w:r>
    </w:p>
    <w:p w:rsidR="00D049C2" w:rsidRPr="002D3D0D" w:rsidRDefault="00D049C2" w:rsidP="00D049C2">
      <w:pPr>
        <w:spacing w:line="380" w:lineRule="exact"/>
        <w:jc w:val="both"/>
        <w:rPr>
          <w:b/>
          <w:i/>
          <w:sz w:val="27"/>
          <w:szCs w:val="27"/>
        </w:rPr>
      </w:pPr>
      <w:r w:rsidRPr="002D3D0D">
        <w:rPr>
          <w:b/>
          <w:i/>
          <w:sz w:val="27"/>
          <w:szCs w:val="27"/>
        </w:rPr>
        <w:t>2. Đánh giá lãnh đạo công tác Chính trị Tư tưởng</w:t>
      </w:r>
    </w:p>
    <w:p w:rsidR="00D049C2" w:rsidRPr="002D3D0D" w:rsidRDefault="00D049C2" w:rsidP="00D049C2">
      <w:pPr>
        <w:tabs>
          <w:tab w:val="left" w:pos="720"/>
          <w:tab w:val="left" w:pos="10440"/>
        </w:tabs>
        <w:spacing w:line="380" w:lineRule="exact"/>
        <w:jc w:val="both"/>
        <w:rPr>
          <w:sz w:val="27"/>
          <w:szCs w:val="27"/>
        </w:rPr>
      </w:pPr>
      <w:r w:rsidRPr="002D3D0D">
        <w:rPr>
          <w:sz w:val="27"/>
          <w:szCs w:val="27"/>
        </w:rPr>
        <w:tab/>
        <w:t xml:space="preserve"> Ban Chấp hành Đảng bộ đã triển khai các văn bản, Hướng dẫn của Đảng ủy cấp trên đến từng chi bộ như sau:</w:t>
      </w:r>
    </w:p>
    <w:p w:rsidR="00D049C2" w:rsidRPr="002D3D0D" w:rsidRDefault="00D049C2" w:rsidP="00D049C2">
      <w:pPr>
        <w:tabs>
          <w:tab w:val="left" w:pos="720"/>
          <w:tab w:val="left" w:pos="10440"/>
        </w:tabs>
        <w:spacing w:line="380" w:lineRule="exact"/>
        <w:jc w:val="both"/>
        <w:rPr>
          <w:sz w:val="27"/>
          <w:szCs w:val="27"/>
        </w:rPr>
      </w:pPr>
      <w:r w:rsidRPr="002D3D0D">
        <w:rPr>
          <w:sz w:val="27"/>
          <w:szCs w:val="27"/>
        </w:rPr>
        <w:tab/>
        <w:t xml:space="preserve">- Công tác tuyên truyền quý </w:t>
      </w:r>
      <w:r w:rsidR="00F87B99" w:rsidRPr="002D3D0D">
        <w:rPr>
          <w:sz w:val="27"/>
          <w:szCs w:val="27"/>
        </w:rPr>
        <w:t>IV</w:t>
      </w:r>
      <w:r w:rsidRPr="002D3D0D">
        <w:rPr>
          <w:sz w:val="27"/>
          <w:szCs w:val="27"/>
        </w:rPr>
        <w:t xml:space="preserve"> năm 2014.</w:t>
      </w:r>
    </w:p>
    <w:p w:rsidR="00424550" w:rsidRPr="002D3D0D" w:rsidRDefault="00424550" w:rsidP="00D049C2">
      <w:pPr>
        <w:tabs>
          <w:tab w:val="left" w:pos="720"/>
          <w:tab w:val="left" w:pos="10440"/>
        </w:tabs>
        <w:spacing w:line="380" w:lineRule="exact"/>
        <w:jc w:val="both"/>
        <w:rPr>
          <w:sz w:val="27"/>
          <w:szCs w:val="27"/>
        </w:rPr>
      </w:pPr>
      <w:r w:rsidRPr="002D3D0D">
        <w:rPr>
          <w:sz w:val="27"/>
          <w:szCs w:val="27"/>
        </w:rPr>
        <w:tab/>
        <w:t xml:space="preserve">- Tài liệu tuyên truyền liên quan đến cuộc gặp cấp cao </w:t>
      </w:r>
      <w:r w:rsidR="00B61291" w:rsidRPr="002D3D0D">
        <w:rPr>
          <w:sz w:val="27"/>
          <w:szCs w:val="27"/>
        </w:rPr>
        <w:t xml:space="preserve">giữa Việt Nam – Trung Quốc </w:t>
      </w:r>
      <w:r w:rsidRPr="002D3D0D">
        <w:rPr>
          <w:sz w:val="27"/>
          <w:szCs w:val="27"/>
        </w:rPr>
        <w:t>tại Thành Đô  năm 1990 (chế độ mật)</w:t>
      </w:r>
    </w:p>
    <w:p w:rsidR="00D049C2" w:rsidRPr="002D3D0D" w:rsidRDefault="00424550" w:rsidP="00D049C2">
      <w:pPr>
        <w:tabs>
          <w:tab w:val="left" w:pos="720"/>
          <w:tab w:val="left" w:pos="10440"/>
        </w:tabs>
        <w:spacing w:line="380" w:lineRule="exact"/>
        <w:jc w:val="both"/>
        <w:rPr>
          <w:sz w:val="27"/>
          <w:szCs w:val="27"/>
        </w:rPr>
      </w:pPr>
      <w:r w:rsidRPr="002D3D0D">
        <w:rPr>
          <w:sz w:val="27"/>
          <w:szCs w:val="27"/>
        </w:rPr>
        <w:tab/>
        <w:t>-</w:t>
      </w:r>
      <w:r w:rsidR="00B61291" w:rsidRPr="002D3D0D">
        <w:rPr>
          <w:sz w:val="27"/>
          <w:szCs w:val="27"/>
        </w:rPr>
        <w:t xml:space="preserve"> </w:t>
      </w:r>
      <w:r w:rsidRPr="002D3D0D">
        <w:rPr>
          <w:sz w:val="27"/>
          <w:szCs w:val="27"/>
        </w:rPr>
        <w:t xml:space="preserve">Hướng dẫn </w:t>
      </w:r>
      <w:r w:rsidR="00D049C2" w:rsidRPr="002D3D0D">
        <w:rPr>
          <w:sz w:val="27"/>
          <w:szCs w:val="27"/>
        </w:rPr>
        <w:t xml:space="preserve">số </w:t>
      </w:r>
      <w:r w:rsidR="00B61291" w:rsidRPr="002D3D0D">
        <w:rPr>
          <w:sz w:val="27"/>
          <w:szCs w:val="27"/>
        </w:rPr>
        <w:t>29-HD/ĐU ngày 08 tháng 10</w:t>
      </w:r>
      <w:r w:rsidR="00D049C2" w:rsidRPr="002D3D0D">
        <w:rPr>
          <w:sz w:val="27"/>
          <w:szCs w:val="27"/>
        </w:rPr>
        <w:t xml:space="preserve"> năm 2014 của </w:t>
      </w:r>
      <w:r w:rsidR="00B61291" w:rsidRPr="002D3D0D">
        <w:rPr>
          <w:sz w:val="27"/>
          <w:szCs w:val="27"/>
        </w:rPr>
        <w:t>Đảng ủy Sở Giáo dục và Đào tạo</w:t>
      </w:r>
      <w:r w:rsidR="00D049C2" w:rsidRPr="002D3D0D">
        <w:rPr>
          <w:sz w:val="27"/>
          <w:szCs w:val="27"/>
        </w:rPr>
        <w:t xml:space="preserve"> về </w:t>
      </w:r>
      <w:r w:rsidR="00B61291" w:rsidRPr="002D3D0D">
        <w:rPr>
          <w:sz w:val="27"/>
          <w:szCs w:val="27"/>
        </w:rPr>
        <w:t xml:space="preserve">định mức chi tổ chức </w:t>
      </w:r>
      <w:r w:rsidR="00D049C2" w:rsidRPr="002D3D0D">
        <w:rPr>
          <w:sz w:val="27"/>
          <w:szCs w:val="27"/>
        </w:rPr>
        <w:t xml:space="preserve">Đại hội đảng bộ các cấp </w:t>
      </w:r>
      <w:r w:rsidR="00B61291" w:rsidRPr="002D3D0D">
        <w:rPr>
          <w:sz w:val="27"/>
          <w:szCs w:val="27"/>
        </w:rPr>
        <w:t>nhiệm kỳ 2015 - 2020</w:t>
      </w:r>
      <w:r w:rsidR="00D049C2" w:rsidRPr="002D3D0D">
        <w:rPr>
          <w:sz w:val="27"/>
          <w:szCs w:val="27"/>
        </w:rPr>
        <w:t>.</w:t>
      </w:r>
    </w:p>
    <w:p w:rsidR="00B61291" w:rsidRPr="002D3D0D" w:rsidRDefault="00B61291" w:rsidP="00D049C2">
      <w:pPr>
        <w:tabs>
          <w:tab w:val="left" w:pos="720"/>
          <w:tab w:val="left" w:pos="10440"/>
        </w:tabs>
        <w:spacing w:line="380" w:lineRule="exact"/>
        <w:jc w:val="both"/>
        <w:rPr>
          <w:sz w:val="27"/>
          <w:szCs w:val="27"/>
        </w:rPr>
      </w:pPr>
      <w:r w:rsidRPr="002D3D0D">
        <w:rPr>
          <w:sz w:val="27"/>
          <w:szCs w:val="27"/>
        </w:rPr>
        <w:tab/>
        <w:t>- Kế hoạch số 98-KH/ĐU ngày 13 tháng 10 năm 2014 của Đảng ủy Sở Giáo dục và Đào tạo về chuẩn bị và tiến hành đại hội chi bộ trực thuộc đảng ủy cơ sở và Đảng bộ, chi bộ cơ sở.</w:t>
      </w:r>
    </w:p>
    <w:p w:rsidR="00B61291" w:rsidRPr="002D3D0D" w:rsidRDefault="00B61291" w:rsidP="00D049C2">
      <w:pPr>
        <w:tabs>
          <w:tab w:val="left" w:pos="720"/>
          <w:tab w:val="left" w:pos="10440"/>
        </w:tabs>
        <w:spacing w:line="380" w:lineRule="exact"/>
        <w:jc w:val="both"/>
        <w:rPr>
          <w:sz w:val="27"/>
          <w:szCs w:val="27"/>
        </w:rPr>
      </w:pPr>
      <w:r w:rsidRPr="002D3D0D">
        <w:rPr>
          <w:sz w:val="27"/>
          <w:szCs w:val="27"/>
        </w:rPr>
        <w:tab/>
        <w:t xml:space="preserve">- Hướng dẫn số 04-HD/TW ngày 6 tháng 10 năm 2014 của Ban tổ chức Trung ương về một số vấn đề cụ thể thực hiện quy chế bầu cử trong Đảng </w:t>
      </w:r>
    </w:p>
    <w:p w:rsidR="00B61291" w:rsidRPr="002D3D0D" w:rsidRDefault="00B61291" w:rsidP="00D049C2">
      <w:pPr>
        <w:tabs>
          <w:tab w:val="left" w:pos="720"/>
          <w:tab w:val="left" w:pos="10440"/>
        </w:tabs>
        <w:spacing w:line="380" w:lineRule="exact"/>
        <w:jc w:val="both"/>
        <w:rPr>
          <w:sz w:val="27"/>
          <w:szCs w:val="27"/>
        </w:rPr>
      </w:pPr>
      <w:r w:rsidRPr="002D3D0D">
        <w:rPr>
          <w:sz w:val="27"/>
          <w:szCs w:val="27"/>
        </w:rPr>
        <w:lastRenderedPageBreak/>
        <w:tab/>
        <w:t xml:space="preserve">- Kế hoạch số 102-KH/ĐU ngày 27 tháng 10 năm 2014 của Đảng ủy Sở Giáo dục và Đào tạo thành phố Hồ Chí Minh </w:t>
      </w:r>
      <w:r w:rsidR="00CF36D4" w:rsidRPr="002D3D0D">
        <w:rPr>
          <w:sz w:val="27"/>
          <w:szCs w:val="27"/>
        </w:rPr>
        <w:t xml:space="preserve">về tổ chức kiểm điểm tập thể, cá nhân và đánh giá phân loại tổ chức cơ sở đảng. </w:t>
      </w:r>
    </w:p>
    <w:p w:rsidR="00CF36D4" w:rsidRPr="002D3D0D" w:rsidRDefault="00CF36D4" w:rsidP="00D049C2">
      <w:pPr>
        <w:tabs>
          <w:tab w:val="left" w:pos="720"/>
          <w:tab w:val="left" w:pos="10440"/>
        </w:tabs>
        <w:spacing w:line="380" w:lineRule="exact"/>
        <w:jc w:val="both"/>
        <w:rPr>
          <w:sz w:val="27"/>
          <w:szCs w:val="27"/>
        </w:rPr>
      </w:pPr>
      <w:r w:rsidRPr="002D3D0D">
        <w:rPr>
          <w:sz w:val="27"/>
          <w:szCs w:val="27"/>
        </w:rPr>
        <w:tab/>
        <w:t>- Kế hoạch số 103-KH/ĐU ngày 27 tháng 10 năm 2014 của Đảng ủy Sở Giáo dục và Đào tạo thành phố Hồ Chí Minh về tổ chức sinh hoạt chuyên đề nội dung di chúc của Chủ tịch Hồ Chí Minh với ngành giáo dục đào tạo thành phố.</w:t>
      </w:r>
    </w:p>
    <w:p w:rsidR="00CF36D4" w:rsidRPr="002D3D0D" w:rsidRDefault="00CF36D4" w:rsidP="00D049C2">
      <w:pPr>
        <w:tabs>
          <w:tab w:val="left" w:pos="720"/>
          <w:tab w:val="left" w:pos="10440"/>
        </w:tabs>
        <w:spacing w:line="380" w:lineRule="exact"/>
        <w:jc w:val="both"/>
        <w:rPr>
          <w:sz w:val="27"/>
          <w:szCs w:val="27"/>
        </w:rPr>
      </w:pPr>
      <w:r w:rsidRPr="002D3D0D">
        <w:rPr>
          <w:sz w:val="27"/>
          <w:szCs w:val="27"/>
        </w:rPr>
        <w:tab/>
        <w:t>- Kế hoạch số 104-KH/ĐU ngày 29 tháng 10 năm 2014 của Đảng ủy Sở Giáo dục và Đào tạo thành phố Hồ Chí Minh về Quán triệt thực hiện Nghị Quyết số 36-NQ/TW ngày 01 tháng 7 năm 2014 của Bộ Chính trị về đẩy mạnh ứng dụng phát triển CNTT đáp ứng yêu cầu phát triển bền vững và Hội nhập quốc tế.</w:t>
      </w:r>
    </w:p>
    <w:p w:rsidR="00CF36D4" w:rsidRPr="002D3D0D" w:rsidRDefault="00CF36D4" w:rsidP="00D049C2">
      <w:pPr>
        <w:tabs>
          <w:tab w:val="left" w:pos="720"/>
          <w:tab w:val="left" w:pos="10440"/>
        </w:tabs>
        <w:spacing w:line="380" w:lineRule="exact"/>
        <w:jc w:val="both"/>
        <w:rPr>
          <w:sz w:val="27"/>
          <w:szCs w:val="27"/>
        </w:rPr>
      </w:pPr>
      <w:r w:rsidRPr="002D3D0D">
        <w:rPr>
          <w:sz w:val="27"/>
          <w:szCs w:val="27"/>
        </w:rPr>
        <w:tab/>
        <w:t>- Thông báo số 332-TB/ĐU ngày 03 tháng 11 năm 2014 của Đảng ủy Sở Giáo dục và Đào tạo thành phố Hồ Chí Minh về kết luận chỉ đạo của đồng chí Nguyễn Tiến Đạt – Bí thư đảng ủy Sở Giáo dục và Đào tạo thành phố Hồ Chí Minh tại Hội nghị giao ban công tác đảng quý III/201.</w:t>
      </w:r>
    </w:p>
    <w:p w:rsidR="00CF36D4" w:rsidRPr="002D3D0D" w:rsidRDefault="00CF36D4" w:rsidP="00D049C2">
      <w:pPr>
        <w:tabs>
          <w:tab w:val="left" w:pos="720"/>
          <w:tab w:val="left" w:pos="10440"/>
        </w:tabs>
        <w:spacing w:line="380" w:lineRule="exact"/>
        <w:jc w:val="both"/>
        <w:rPr>
          <w:sz w:val="27"/>
          <w:szCs w:val="27"/>
        </w:rPr>
      </w:pPr>
      <w:r w:rsidRPr="002D3D0D">
        <w:rPr>
          <w:sz w:val="27"/>
          <w:szCs w:val="27"/>
        </w:rPr>
        <w:tab/>
        <w:t>- Công văn số 467-CV/ĐU</w:t>
      </w:r>
      <w:r w:rsidR="00D13FE7" w:rsidRPr="002D3D0D">
        <w:rPr>
          <w:sz w:val="27"/>
          <w:szCs w:val="27"/>
        </w:rPr>
        <w:t xml:space="preserve"> ngày 25 tháng 11</w:t>
      </w:r>
      <w:r w:rsidRPr="002D3D0D">
        <w:rPr>
          <w:sz w:val="27"/>
          <w:szCs w:val="27"/>
        </w:rPr>
        <w:t xml:space="preserve"> năm 2014 của Đảng ủy Sở Giáo dục và Đào tạo thành phố Hồ Chí Minh về</w:t>
      </w:r>
      <w:r w:rsidR="00D13FE7" w:rsidRPr="002D3D0D">
        <w:rPr>
          <w:sz w:val="27"/>
          <w:szCs w:val="27"/>
        </w:rPr>
        <w:t xml:space="preserve"> kết luận của đồng chí Trần Quốc Vượng, Bí thư Trung ương Đảng, chánh văn phòng Trung ương Đảng </w:t>
      </w:r>
    </w:p>
    <w:p w:rsidR="00D13FE7" w:rsidRPr="002D3D0D" w:rsidRDefault="00D13FE7" w:rsidP="00D049C2">
      <w:pPr>
        <w:tabs>
          <w:tab w:val="left" w:pos="720"/>
          <w:tab w:val="left" w:pos="10440"/>
        </w:tabs>
        <w:spacing w:line="380" w:lineRule="exact"/>
        <w:jc w:val="both"/>
        <w:rPr>
          <w:sz w:val="27"/>
          <w:szCs w:val="27"/>
        </w:rPr>
      </w:pPr>
      <w:r w:rsidRPr="002D3D0D">
        <w:rPr>
          <w:sz w:val="27"/>
          <w:szCs w:val="27"/>
        </w:rPr>
        <w:tab/>
        <w:t xml:space="preserve">- Chỉ thị số 34-CT/TW ngày 07 tháng 4 năm 2014 của Ban chấp hành Trung ương Đảng về tiếp tục đổi mới công tác thi đua khen thưởng </w:t>
      </w:r>
    </w:p>
    <w:p w:rsidR="00D13FE7" w:rsidRPr="002D3D0D" w:rsidRDefault="00D13FE7" w:rsidP="00D049C2">
      <w:pPr>
        <w:tabs>
          <w:tab w:val="left" w:pos="720"/>
          <w:tab w:val="left" w:pos="10440"/>
        </w:tabs>
        <w:spacing w:line="380" w:lineRule="exact"/>
        <w:jc w:val="both"/>
        <w:rPr>
          <w:sz w:val="27"/>
          <w:szCs w:val="27"/>
        </w:rPr>
      </w:pPr>
      <w:r w:rsidRPr="002D3D0D">
        <w:rPr>
          <w:sz w:val="27"/>
          <w:szCs w:val="27"/>
        </w:rPr>
        <w:tab/>
        <w:t>- Quyết định 267-QĐ/TW ngày 03 tháng 11 năm 2014 của Ban Chấp hành Trung ương về sửa đổi bổ sung một số nội dung liên quan đến khen thưởng đối với tổ chức đảng và đảng viên trong hướng dẫn số 01-HD/TW ngày 05 tháng 01 năm 2012 của Ban bí thư.</w:t>
      </w:r>
    </w:p>
    <w:p w:rsidR="00D13FE7" w:rsidRPr="002D3D0D" w:rsidRDefault="00D13FE7" w:rsidP="00D049C2">
      <w:pPr>
        <w:tabs>
          <w:tab w:val="left" w:pos="720"/>
          <w:tab w:val="left" w:pos="10440"/>
        </w:tabs>
        <w:spacing w:line="380" w:lineRule="exact"/>
        <w:jc w:val="both"/>
        <w:rPr>
          <w:sz w:val="27"/>
          <w:szCs w:val="27"/>
        </w:rPr>
      </w:pPr>
      <w:r w:rsidRPr="002D3D0D">
        <w:rPr>
          <w:sz w:val="27"/>
          <w:szCs w:val="27"/>
        </w:rPr>
        <w:tab/>
        <w:t>- Công văn số 480-CV/ĐU</w:t>
      </w:r>
      <w:r w:rsidR="00FF5F0B" w:rsidRPr="002D3D0D">
        <w:rPr>
          <w:sz w:val="27"/>
          <w:szCs w:val="27"/>
        </w:rPr>
        <w:t>ngày 02 tháng 12</w:t>
      </w:r>
      <w:r w:rsidRPr="002D3D0D">
        <w:rPr>
          <w:sz w:val="27"/>
          <w:szCs w:val="27"/>
        </w:rPr>
        <w:t xml:space="preserve"> năm 2014 của Đảng ủy Sở Giáo dục và Đào tạo thành phố Hồ Chí Minh về</w:t>
      </w:r>
      <w:r w:rsidR="00FF5F0B" w:rsidRPr="002D3D0D">
        <w:rPr>
          <w:sz w:val="27"/>
          <w:szCs w:val="27"/>
        </w:rPr>
        <w:t xml:space="preserve"> tuyên truyền kỷ niệm 70 năm Ngày thành lập Quân đội nhân dân Việt Nam và tình hình kinh tế chính trị tháng 11 </w:t>
      </w:r>
    </w:p>
    <w:p w:rsidR="00D049C2" w:rsidRPr="002D3D0D" w:rsidRDefault="00FF5F0B" w:rsidP="00424550">
      <w:pPr>
        <w:tabs>
          <w:tab w:val="left" w:pos="720"/>
          <w:tab w:val="left" w:pos="10440"/>
        </w:tabs>
        <w:spacing w:line="380" w:lineRule="exact"/>
        <w:jc w:val="both"/>
        <w:rPr>
          <w:sz w:val="27"/>
          <w:szCs w:val="27"/>
        </w:rPr>
      </w:pPr>
      <w:r w:rsidRPr="002D3D0D">
        <w:rPr>
          <w:sz w:val="27"/>
          <w:szCs w:val="27"/>
        </w:rPr>
        <w:tab/>
        <w:t>- Kế hoạch số 107-KH/ĐU ngày 04 tháng 12 năm 2014 của Đảng ủy Sở Giáo dục và Đào tạo thành phố Hồ Chí Minh về Tổ chức các hoạt động kỷ niệm 70 năm ngày thành lập Quân đội nhân dân Việt Nam (22/12/1944 – 22/12/2014) và 25 năm ngày hội quốc phòng toàn dân (22/12/1989 – 22/12/2014).</w:t>
      </w:r>
    </w:p>
    <w:p w:rsidR="00830233" w:rsidRPr="002D3D0D" w:rsidRDefault="00D049C2" w:rsidP="00C16CBE">
      <w:pPr>
        <w:tabs>
          <w:tab w:val="left" w:leader="dot" w:pos="10440"/>
        </w:tabs>
        <w:spacing w:line="440" w:lineRule="exact"/>
        <w:jc w:val="both"/>
        <w:rPr>
          <w:sz w:val="27"/>
          <w:szCs w:val="27"/>
        </w:rPr>
      </w:pPr>
      <w:r w:rsidRPr="002D3D0D">
        <w:rPr>
          <w:b/>
          <w:sz w:val="27"/>
          <w:szCs w:val="27"/>
        </w:rPr>
        <w:t>3</w:t>
      </w:r>
      <w:r w:rsidRPr="002D3D0D">
        <w:rPr>
          <w:sz w:val="27"/>
          <w:szCs w:val="27"/>
        </w:rPr>
        <w:t xml:space="preserve">. </w:t>
      </w:r>
      <w:r w:rsidRPr="002D3D0D">
        <w:rPr>
          <w:b/>
          <w:i/>
          <w:sz w:val="27"/>
          <w:szCs w:val="27"/>
        </w:rPr>
        <w:t>Đánh giá lãnh đạo thực hiện nhiệm vụ chuyên môn</w:t>
      </w:r>
    </w:p>
    <w:p w:rsidR="00830233" w:rsidRPr="002D3D0D" w:rsidRDefault="00830233" w:rsidP="00830233">
      <w:pPr>
        <w:pStyle w:val="ListParagraph"/>
        <w:numPr>
          <w:ilvl w:val="0"/>
          <w:numId w:val="3"/>
        </w:numPr>
        <w:spacing w:after="0" w:line="240" w:lineRule="auto"/>
        <w:ind w:left="0" w:firstLine="360"/>
        <w:jc w:val="both"/>
        <w:rPr>
          <w:rFonts w:ascii="Times New Roman" w:hAnsi="Times New Roman" w:cs="Times New Roman"/>
          <w:b/>
          <w:bCs/>
          <w:i/>
          <w:iCs/>
          <w:sz w:val="27"/>
          <w:szCs w:val="27"/>
        </w:rPr>
      </w:pPr>
      <w:r w:rsidRPr="002D3D0D">
        <w:rPr>
          <w:rFonts w:ascii="Times New Roman" w:hAnsi="Times New Roman" w:cs="Times New Roman"/>
          <w:sz w:val="27"/>
          <w:szCs w:val="27"/>
        </w:rPr>
        <w:t xml:space="preserve">Thực hiện tốt kế hoạch tổ chức dự giờ, kiểm tra chuyên môn tại các khoa </w:t>
      </w:r>
    </w:p>
    <w:p w:rsidR="00830233" w:rsidRPr="002D3D0D" w:rsidRDefault="00830233" w:rsidP="00830233">
      <w:pPr>
        <w:pStyle w:val="ListParagraph"/>
        <w:numPr>
          <w:ilvl w:val="0"/>
          <w:numId w:val="3"/>
        </w:numPr>
        <w:spacing w:after="0" w:line="240" w:lineRule="auto"/>
        <w:ind w:left="0" w:firstLine="360"/>
        <w:jc w:val="both"/>
        <w:rPr>
          <w:rFonts w:ascii="Times New Roman" w:hAnsi="Times New Roman" w:cs="Times New Roman"/>
          <w:b/>
          <w:bCs/>
          <w:i/>
          <w:iCs/>
          <w:sz w:val="27"/>
          <w:szCs w:val="27"/>
        </w:rPr>
      </w:pPr>
      <w:r w:rsidRPr="002D3D0D">
        <w:rPr>
          <w:rFonts w:ascii="Times New Roman" w:hAnsi="Times New Roman" w:cs="Times New Roman"/>
          <w:sz w:val="27"/>
          <w:szCs w:val="27"/>
        </w:rPr>
        <w:t>Đã trình bộ Lao động thương binh và Xã hội phê duyệt mở các mã ngành đào tạo toàn khóa bậ</w:t>
      </w:r>
      <w:r w:rsidR="00C16CBE" w:rsidRPr="002D3D0D">
        <w:rPr>
          <w:rFonts w:ascii="Times New Roman" w:hAnsi="Times New Roman" w:cs="Times New Roman"/>
          <w:sz w:val="27"/>
          <w:szCs w:val="27"/>
        </w:rPr>
        <w:t>c TCCN (9+3.</w:t>
      </w:r>
      <w:r w:rsidRPr="002D3D0D">
        <w:rPr>
          <w:rFonts w:ascii="Times New Roman" w:hAnsi="Times New Roman" w:cs="Times New Roman"/>
          <w:sz w:val="27"/>
          <w:szCs w:val="27"/>
        </w:rPr>
        <w:t>5) để đào tạo từ khóa 2015</w:t>
      </w:r>
    </w:p>
    <w:p w:rsidR="00830233" w:rsidRPr="002D3D0D" w:rsidRDefault="00830233" w:rsidP="00830233">
      <w:pPr>
        <w:pStyle w:val="ListParagraph"/>
        <w:numPr>
          <w:ilvl w:val="0"/>
          <w:numId w:val="3"/>
        </w:numPr>
        <w:spacing w:after="0" w:line="240" w:lineRule="auto"/>
        <w:ind w:left="0" w:firstLine="360"/>
        <w:jc w:val="both"/>
        <w:rPr>
          <w:rFonts w:ascii="Times New Roman" w:hAnsi="Times New Roman" w:cs="Times New Roman"/>
          <w:b/>
          <w:bCs/>
          <w:i/>
          <w:iCs/>
          <w:sz w:val="27"/>
          <w:szCs w:val="27"/>
        </w:rPr>
      </w:pPr>
      <w:r w:rsidRPr="002D3D0D">
        <w:rPr>
          <w:rFonts w:ascii="Times New Roman" w:hAnsi="Times New Roman" w:cs="Times New Roman"/>
          <w:sz w:val="27"/>
          <w:szCs w:val="27"/>
        </w:rPr>
        <w:t>Đã điều chỉnh quy chế đào tạo theo học chế tín chỉ để thực hiện từ năm học 2014 – 2015.</w:t>
      </w:r>
    </w:p>
    <w:p w:rsidR="00830233" w:rsidRPr="002D3D0D" w:rsidRDefault="00830233" w:rsidP="00830233">
      <w:pPr>
        <w:pStyle w:val="ListParagraph"/>
        <w:numPr>
          <w:ilvl w:val="0"/>
          <w:numId w:val="3"/>
        </w:numPr>
        <w:spacing w:after="0" w:line="240" w:lineRule="auto"/>
        <w:ind w:left="0" w:firstLine="360"/>
        <w:jc w:val="both"/>
        <w:rPr>
          <w:rFonts w:ascii="Times New Roman" w:hAnsi="Times New Roman" w:cs="Times New Roman"/>
          <w:b/>
          <w:bCs/>
          <w:i/>
          <w:iCs/>
          <w:sz w:val="27"/>
          <w:szCs w:val="27"/>
        </w:rPr>
      </w:pPr>
      <w:r w:rsidRPr="002D3D0D">
        <w:rPr>
          <w:rFonts w:ascii="Times New Roman" w:hAnsi="Times New Roman" w:cs="Times New Roman"/>
          <w:sz w:val="27"/>
          <w:szCs w:val="27"/>
        </w:rPr>
        <w:t xml:space="preserve">Tổ chức tốt lễ kỷ niệm “100 năm ngày sinh anh hùng, liệt sỹ Lý Tự Trọng” </w:t>
      </w:r>
    </w:p>
    <w:p w:rsidR="00830233" w:rsidRPr="002D3D0D" w:rsidRDefault="00830233" w:rsidP="00830233">
      <w:pPr>
        <w:pStyle w:val="ListParagraph"/>
        <w:numPr>
          <w:ilvl w:val="0"/>
          <w:numId w:val="3"/>
        </w:numPr>
        <w:spacing w:after="0" w:line="240" w:lineRule="auto"/>
        <w:ind w:left="0" w:firstLine="360"/>
        <w:jc w:val="both"/>
        <w:rPr>
          <w:rFonts w:ascii="Times New Roman" w:hAnsi="Times New Roman" w:cs="Times New Roman"/>
          <w:b/>
          <w:bCs/>
          <w:i/>
          <w:iCs/>
          <w:sz w:val="27"/>
          <w:szCs w:val="27"/>
        </w:rPr>
      </w:pPr>
      <w:r w:rsidRPr="002D3D0D">
        <w:rPr>
          <w:rFonts w:ascii="Times New Roman" w:hAnsi="Times New Roman" w:cs="Times New Roman"/>
          <w:sz w:val="27"/>
          <w:szCs w:val="27"/>
        </w:rPr>
        <w:lastRenderedPageBreak/>
        <w:t>Tổ chức tốt lễ kỷ niệm Ngày nhà giáo Việt Nam và Lễ khai giảng năm học mới 2014 – 2015.</w:t>
      </w:r>
    </w:p>
    <w:p w:rsidR="0009750A" w:rsidRPr="002D3D0D" w:rsidRDefault="0009750A" w:rsidP="00830233">
      <w:pPr>
        <w:pStyle w:val="ListParagraph"/>
        <w:numPr>
          <w:ilvl w:val="0"/>
          <w:numId w:val="3"/>
        </w:numPr>
        <w:spacing w:after="0" w:line="240" w:lineRule="auto"/>
        <w:ind w:left="0" w:firstLine="360"/>
        <w:jc w:val="both"/>
        <w:rPr>
          <w:rFonts w:ascii="Times New Roman" w:hAnsi="Times New Roman" w:cs="Times New Roman"/>
          <w:sz w:val="27"/>
          <w:szCs w:val="27"/>
        </w:rPr>
      </w:pPr>
      <w:r w:rsidRPr="002D3D0D">
        <w:rPr>
          <w:rFonts w:ascii="Times New Roman" w:hAnsi="Times New Roman" w:cs="Times New Roman"/>
          <w:sz w:val="27"/>
          <w:szCs w:val="27"/>
        </w:rPr>
        <w:t>Họp Hội đồng Khoa học và Đào tạo tổng kết hoạt động Khoa học Công nghệ và Hợp tác Quốc tế năm học 2013 – 2014, thống nhất phương hướng nhiệm vụ năm học 2014 – 2015</w:t>
      </w:r>
    </w:p>
    <w:p w:rsidR="0009750A" w:rsidRPr="002D3D0D" w:rsidRDefault="0009750A" w:rsidP="0009750A">
      <w:pPr>
        <w:pStyle w:val="ListParagraph"/>
        <w:numPr>
          <w:ilvl w:val="0"/>
          <w:numId w:val="3"/>
        </w:numPr>
        <w:spacing w:after="0" w:line="240" w:lineRule="auto"/>
        <w:ind w:left="0" w:firstLine="360"/>
        <w:jc w:val="both"/>
        <w:rPr>
          <w:rFonts w:ascii="Times New Roman" w:hAnsi="Times New Roman" w:cs="Times New Roman"/>
          <w:sz w:val="27"/>
          <w:szCs w:val="27"/>
        </w:rPr>
      </w:pPr>
      <w:r w:rsidRPr="002D3D0D">
        <w:rPr>
          <w:rFonts w:ascii="Times New Roman" w:hAnsi="Times New Roman" w:cs="Times New Roman"/>
          <w:sz w:val="27"/>
          <w:szCs w:val="27"/>
        </w:rPr>
        <w:t>Theo dõi giải quyết của Sở Giáo dục và Đào tạo về hồ sơ giải thể Cơ sở Bồi dưỡng văn hóa Lý Tự Trọng, lập hồ sơ trình duyệt mở hoạt động dạy thêm, học thêm tại trường Trung học phổ thông Lý Tự Trọng.</w:t>
      </w:r>
    </w:p>
    <w:p w:rsidR="0009750A" w:rsidRPr="002D3D0D" w:rsidRDefault="0009750A" w:rsidP="0009750A">
      <w:pPr>
        <w:pStyle w:val="ListParagraph"/>
        <w:numPr>
          <w:ilvl w:val="0"/>
          <w:numId w:val="3"/>
        </w:numPr>
        <w:spacing w:after="0" w:line="240" w:lineRule="auto"/>
        <w:ind w:left="0" w:firstLine="360"/>
        <w:jc w:val="both"/>
        <w:rPr>
          <w:rFonts w:ascii="Times New Roman" w:hAnsi="Times New Roman" w:cs="Times New Roman"/>
          <w:sz w:val="27"/>
          <w:szCs w:val="27"/>
        </w:rPr>
      </w:pPr>
      <w:r w:rsidRPr="002D3D0D">
        <w:rPr>
          <w:rFonts w:ascii="Times New Roman" w:hAnsi="Times New Roman" w:cs="Times New Roman"/>
          <w:sz w:val="27"/>
          <w:szCs w:val="27"/>
        </w:rPr>
        <w:t>Rà soát “Đề án vị trí việc làm” của trường.</w:t>
      </w:r>
    </w:p>
    <w:p w:rsidR="0009750A" w:rsidRPr="002D3D0D" w:rsidRDefault="0009750A" w:rsidP="0009750A">
      <w:pPr>
        <w:numPr>
          <w:ilvl w:val="0"/>
          <w:numId w:val="3"/>
        </w:numPr>
        <w:tabs>
          <w:tab w:val="left" w:pos="720"/>
        </w:tabs>
        <w:jc w:val="both"/>
        <w:rPr>
          <w:sz w:val="27"/>
          <w:szCs w:val="27"/>
          <w:lang w:val="vi-VN"/>
        </w:rPr>
      </w:pPr>
      <w:r w:rsidRPr="002D3D0D">
        <w:rPr>
          <w:sz w:val="27"/>
          <w:szCs w:val="27"/>
          <w:lang w:val="vi-VN"/>
        </w:rPr>
        <w:t xml:space="preserve">Báo cáo kết quả tuyển sinh Cao đẳng và Trung cấp chuyên nghiệp </w:t>
      </w:r>
      <w:r w:rsidRPr="002D3D0D">
        <w:rPr>
          <w:sz w:val="27"/>
          <w:szCs w:val="27"/>
        </w:rPr>
        <w:t xml:space="preserve">năm </w:t>
      </w:r>
      <w:r w:rsidRPr="002D3D0D">
        <w:rPr>
          <w:sz w:val="27"/>
          <w:szCs w:val="27"/>
          <w:lang w:val="vi-VN"/>
        </w:rPr>
        <w:t xml:space="preserve">2014 </w:t>
      </w:r>
      <w:r w:rsidRPr="002D3D0D">
        <w:rPr>
          <w:sz w:val="27"/>
          <w:szCs w:val="27"/>
        </w:rPr>
        <w:t>gửi</w:t>
      </w:r>
      <w:r w:rsidRPr="002D3D0D">
        <w:rPr>
          <w:sz w:val="27"/>
          <w:szCs w:val="27"/>
          <w:lang w:val="vi-VN"/>
        </w:rPr>
        <w:t xml:space="preserve"> Bộ và Sở </w:t>
      </w:r>
      <w:r w:rsidRPr="002D3D0D">
        <w:rPr>
          <w:sz w:val="27"/>
          <w:szCs w:val="27"/>
        </w:rPr>
        <w:t>Giáo dục và Đào tạo</w:t>
      </w:r>
      <w:r w:rsidRPr="002D3D0D">
        <w:rPr>
          <w:sz w:val="27"/>
          <w:szCs w:val="27"/>
          <w:lang w:val="vi-VN"/>
        </w:rPr>
        <w:t>.</w:t>
      </w:r>
    </w:p>
    <w:p w:rsidR="0009750A" w:rsidRPr="002D3D0D" w:rsidRDefault="00C16CBE" w:rsidP="0009750A">
      <w:pPr>
        <w:numPr>
          <w:ilvl w:val="0"/>
          <w:numId w:val="3"/>
        </w:numPr>
        <w:tabs>
          <w:tab w:val="left" w:pos="720"/>
        </w:tabs>
        <w:jc w:val="both"/>
        <w:rPr>
          <w:sz w:val="27"/>
          <w:szCs w:val="27"/>
          <w:lang w:val="vi-VN"/>
        </w:rPr>
      </w:pPr>
      <w:r w:rsidRPr="002D3D0D">
        <w:rPr>
          <w:sz w:val="27"/>
          <w:szCs w:val="27"/>
        </w:rPr>
        <w:t>Thực hiện</w:t>
      </w:r>
      <w:r w:rsidR="0009750A" w:rsidRPr="002D3D0D">
        <w:rPr>
          <w:sz w:val="27"/>
          <w:szCs w:val="27"/>
        </w:rPr>
        <w:t xml:space="preserve"> x</w:t>
      </w:r>
      <w:r w:rsidR="0009750A" w:rsidRPr="002D3D0D">
        <w:rPr>
          <w:sz w:val="27"/>
          <w:szCs w:val="27"/>
          <w:lang w:val="vi-VN"/>
        </w:rPr>
        <w:t>ây dựng Quy chế chi tiêu nội b</w:t>
      </w:r>
      <w:r w:rsidR="0009750A" w:rsidRPr="002D3D0D">
        <w:rPr>
          <w:sz w:val="27"/>
          <w:szCs w:val="27"/>
        </w:rPr>
        <w:t>ộ</w:t>
      </w:r>
      <w:r w:rsidR="0009750A" w:rsidRPr="002D3D0D">
        <w:rPr>
          <w:sz w:val="27"/>
          <w:szCs w:val="27"/>
          <w:lang w:val="vi-VN"/>
        </w:rPr>
        <w:t>, Quy định chế độ làm việc của giảng viên.</w:t>
      </w:r>
    </w:p>
    <w:p w:rsidR="0009750A" w:rsidRPr="002D3D0D" w:rsidRDefault="00C16CBE" w:rsidP="0009750A">
      <w:pPr>
        <w:numPr>
          <w:ilvl w:val="0"/>
          <w:numId w:val="3"/>
        </w:numPr>
        <w:tabs>
          <w:tab w:val="left" w:pos="720"/>
        </w:tabs>
        <w:jc w:val="both"/>
        <w:rPr>
          <w:sz w:val="27"/>
          <w:szCs w:val="27"/>
          <w:lang w:val="vi-VN"/>
        </w:rPr>
      </w:pPr>
      <w:r w:rsidRPr="002D3D0D">
        <w:rPr>
          <w:sz w:val="27"/>
          <w:szCs w:val="27"/>
        </w:rPr>
        <w:t>K</w:t>
      </w:r>
      <w:r w:rsidR="0009750A" w:rsidRPr="002D3D0D">
        <w:rPr>
          <w:sz w:val="27"/>
          <w:szCs w:val="27"/>
          <w:lang w:val="vi-VN"/>
        </w:rPr>
        <w:t xml:space="preserve">iểm tra và trình duyệt chương trình đề cương chi tiết các học phần giảng dạy trong </w:t>
      </w:r>
      <w:r w:rsidR="0009750A" w:rsidRPr="002D3D0D">
        <w:rPr>
          <w:sz w:val="27"/>
          <w:szCs w:val="27"/>
        </w:rPr>
        <w:t>HK</w:t>
      </w:r>
      <w:r w:rsidR="0009750A" w:rsidRPr="002D3D0D">
        <w:rPr>
          <w:sz w:val="27"/>
          <w:szCs w:val="27"/>
          <w:lang w:val="vi-VN"/>
        </w:rPr>
        <w:t xml:space="preserve">II/ 2014 - 2015 khóa </w:t>
      </w:r>
      <w:r w:rsidR="0009750A" w:rsidRPr="002D3D0D">
        <w:rPr>
          <w:sz w:val="27"/>
          <w:szCs w:val="27"/>
        </w:rPr>
        <w:t>20</w:t>
      </w:r>
      <w:r w:rsidR="0009750A" w:rsidRPr="002D3D0D">
        <w:rPr>
          <w:sz w:val="27"/>
          <w:szCs w:val="27"/>
          <w:lang w:val="vi-VN"/>
        </w:rPr>
        <w:t>13CĐ theo học chế tín chỉ</w:t>
      </w:r>
      <w:r w:rsidR="0009750A" w:rsidRPr="002D3D0D">
        <w:rPr>
          <w:sz w:val="27"/>
          <w:szCs w:val="27"/>
        </w:rPr>
        <w:t>.</w:t>
      </w:r>
    </w:p>
    <w:p w:rsidR="0009750A" w:rsidRPr="002D3D0D" w:rsidRDefault="0009750A" w:rsidP="00C16CBE">
      <w:pPr>
        <w:numPr>
          <w:ilvl w:val="0"/>
          <w:numId w:val="3"/>
        </w:numPr>
        <w:tabs>
          <w:tab w:val="left" w:pos="720"/>
        </w:tabs>
        <w:jc w:val="both"/>
        <w:rPr>
          <w:sz w:val="27"/>
          <w:szCs w:val="27"/>
          <w:lang w:val="vi-VN"/>
        </w:rPr>
      </w:pPr>
      <w:r w:rsidRPr="002D3D0D">
        <w:rPr>
          <w:sz w:val="27"/>
          <w:szCs w:val="27"/>
          <w:lang w:val="vi-VN"/>
        </w:rPr>
        <w:t xml:space="preserve">Kiểm tra và trình duyệt chương trình đào tạo </w:t>
      </w:r>
      <w:r w:rsidRPr="002D3D0D">
        <w:rPr>
          <w:sz w:val="27"/>
          <w:szCs w:val="27"/>
        </w:rPr>
        <w:t>Trung cấp chuyên nghiệp</w:t>
      </w:r>
      <w:r w:rsidRPr="002D3D0D">
        <w:rPr>
          <w:sz w:val="27"/>
          <w:szCs w:val="27"/>
          <w:lang w:val="vi-VN"/>
        </w:rPr>
        <w:t xml:space="preserve"> (9 + 3.5) áp dụng từ khóa tuyển sinh năm 2015</w:t>
      </w:r>
      <w:r w:rsidRPr="002D3D0D">
        <w:rPr>
          <w:sz w:val="27"/>
          <w:szCs w:val="27"/>
        </w:rPr>
        <w:t>.</w:t>
      </w:r>
    </w:p>
    <w:p w:rsidR="00D049C2" w:rsidRPr="002D3D0D" w:rsidRDefault="00D049C2" w:rsidP="00D049C2">
      <w:pPr>
        <w:tabs>
          <w:tab w:val="left" w:pos="720"/>
        </w:tabs>
        <w:spacing w:line="400" w:lineRule="exact"/>
        <w:jc w:val="both"/>
        <w:rPr>
          <w:sz w:val="27"/>
          <w:szCs w:val="27"/>
        </w:rPr>
      </w:pPr>
      <w:r w:rsidRPr="002D3D0D">
        <w:rPr>
          <w:b/>
          <w:i/>
          <w:sz w:val="27"/>
          <w:szCs w:val="27"/>
        </w:rPr>
        <w:t>4. Đánh giá công tác xây dựng Đảng</w:t>
      </w:r>
    </w:p>
    <w:p w:rsidR="00D049C2" w:rsidRPr="002D3D0D" w:rsidRDefault="00D049C2" w:rsidP="00C16CBE">
      <w:pPr>
        <w:spacing w:before="120"/>
        <w:ind w:firstLine="720"/>
        <w:jc w:val="both"/>
        <w:rPr>
          <w:sz w:val="27"/>
          <w:szCs w:val="27"/>
        </w:rPr>
      </w:pPr>
      <w:r w:rsidRPr="002D3D0D">
        <w:rPr>
          <w:sz w:val="27"/>
          <w:szCs w:val="27"/>
        </w:rPr>
        <w:t xml:space="preserve">- Ban Chấp Hành Đảng bộ chuẩn y Nghị quyết của chi bộ Sinh viên, đề nghị Ban Thường vụ Đảng ủy Sở Giáo dục và Đào tạo chuẩn y nghị quyết của chi bộ sinh viên và ra Quyết định kết nạp cho quần chúng </w:t>
      </w:r>
      <w:r w:rsidR="00C16CBE" w:rsidRPr="002D3D0D">
        <w:rPr>
          <w:sz w:val="27"/>
          <w:szCs w:val="27"/>
        </w:rPr>
        <w:t>Bùi Thị Diểm</w:t>
      </w:r>
      <w:r w:rsidRPr="002D3D0D">
        <w:rPr>
          <w:sz w:val="27"/>
          <w:szCs w:val="27"/>
        </w:rPr>
        <w:t>.</w:t>
      </w:r>
    </w:p>
    <w:p w:rsidR="00C16CBE" w:rsidRPr="002D3D0D" w:rsidRDefault="00C16CBE" w:rsidP="00C16CBE">
      <w:pPr>
        <w:spacing w:before="120"/>
        <w:ind w:firstLine="720"/>
        <w:jc w:val="both"/>
        <w:rPr>
          <w:sz w:val="27"/>
          <w:szCs w:val="27"/>
        </w:rPr>
      </w:pPr>
      <w:r w:rsidRPr="002D3D0D">
        <w:rPr>
          <w:sz w:val="27"/>
          <w:szCs w:val="27"/>
        </w:rPr>
        <w:t>- Tổ chức kết nạp đảng cho quần chúng Bùi Thị Diễm, Nguyễn Cao Phong, Nguyễn Ngọc Phương, Trần Thúy Nga</w:t>
      </w:r>
    </w:p>
    <w:p w:rsidR="00C16CBE" w:rsidRPr="002D3D0D" w:rsidRDefault="00C16CBE" w:rsidP="00C16CBE">
      <w:pPr>
        <w:spacing w:before="120"/>
        <w:ind w:firstLine="720"/>
        <w:jc w:val="both"/>
        <w:rPr>
          <w:sz w:val="27"/>
          <w:szCs w:val="27"/>
        </w:rPr>
      </w:pPr>
      <w:r w:rsidRPr="002D3D0D">
        <w:rPr>
          <w:sz w:val="27"/>
          <w:szCs w:val="27"/>
        </w:rPr>
        <w:t>- Làm thủ tục chuyển sinh hoạt đảng cho 2 đảng viên nghỉ chế độ hưu trí là Văn Công Sang và Phạm Thị Thu Thảo.</w:t>
      </w:r>
    </w:p>
    <w:p w:rsidR="00D049C2" w:rsidRPr="002D3D0D" w:rsidRDefault="00D049C2" w:rsidP="00D049C2">
      <w:pPr>
        <w:spacing w:before="120"/>
        <w:ind w:firstLine="720"/>
        <w:jc w:val="both"/>
        <w:rPr>
          <w:sz w:val="27"/>
          <w:szCs w:val="27"/>
        </w:rPr>
      </w:pPr>
      <w:r w:rsidRPr="002D3D0D">
        <w:rPr>
          <w:sz w:val="27"/>
          <w:szCs w:val="27"/>
        </w:rPr>
        <w:t>- Tiếp tục theo dõi việc thực hiện các nội dung đã đăng ký trong sổ tu dưỡng, rèn luyện theo tư tưởng, tấm gương đạo đức và phong cách Hồ Chí Minh.</w:t>
      </w:r>
    </w:p>
    <w:p w:rsidR="00D049C2" w:rsidRPr="002D3D0D" w:rsidRDefault="00D049C2" w:rsidP="00D049C2">
      <w:pPr>
        <w:spacing w:line="400" w:lineRule="exact"/>
        <w:ind w:firstLine="720"/>
        <w:jc w:val="both"/>
        <w:rPr>
          <w:sz w:val="27"/>
          <w:szCs w:val="27"/>
        </w:rPr>
      </w:pPr>
      <w:r w:rsidRPr="002D3D0D">
        <w:rPr>
          <w:sz w:val="27"/>
          <w:szCs w:val="27"/>
        </w:rPr>
        <w:t>- Tiếp tục hoàn thiện hồ sơ phát triển Đảng tại các chi bộ.</w:t>
      </w:r>
    </w:p>
    <w:p w:rsidR="00C16CBE" w:rsidRPr="002D3D0D" w:rsidRDefault="00C16CBE" w:rsidP="00C16CBE">
      <w:pPr>
        <w:spacing w:line="400" w:lineRule="exact"/>
        <w:ind w:firstLine="720"/>
        <w:jc w:val="both"/>
        <w:rPr>
          <w:sz w:val="27"/>
          <w:szCs w:val="27"/>
        </w:rPr>
      </w:pPr>
      <w:r w:rsidRPr="002D3D0D">
        <w:rPr>
          <w:sz w:val="27"/>
          <w:szCs w:val="27"/>
        </w:rPr>
        <w:t>- Thực hiện tốt công tác đánh giá chất lượng tổ chức cơ sở đảng và đảng viên năm 2014.</w:t>
      </w:r>
    </w:p>
    <w:p w:rsidR="00C16CBE" w:rsidRPr="002D3D0D" w:rsidRDefault="00C16CBE" w:rsidP="00C16CBE">
      <w:pPr>
        <w:spacing w:line="400" w:lineRule="exact"/>
        <w:ind w:firstLine="720"/>
        <w:jc w:val="both"/>
        <w:rPr>
          <w:sz w:val="27"/>
          <w:szCs w:val="27"/>
        </w:rPr>
      </w:pPr>
      <w:r w:rsidRPr="002D3D0D">
        <w:rPr>
          <w:sz w:val="27"/>
          <w:szCs w:val="27"/>
        </w:rPr>
        <w:t>- Triển khai các văn bản và hướng dẫn cho cho các chi bộ trực thuộc để xây dựng kế hoạch, chuẩn bị các văn kiện, nhân sự … tiến tới Đại hội chi bộ trực thuộc nhiệm kỳ 2015 – 2018.</w:t>
      </w:r>
    </w:p>
    <w:p w:rsidR="00D049C2" w:rsidRPr="002D3D0D" w:rsidRDefault="00D049C2" w:rsidP="00D049C2">
      <w:pPr>
        <w:spacing w:line="440" w:lineRule="exact"/>
        <w:jc w:val="both"/>
        <w:rPr>
          <w:b/>
          <w:i/>
          <w:color w:val="000000"/>
          <w:sz w:val="27"/>
          <w:szCs w:val="27"/>
        </w:rPr>
      </w:pPr>
      <w:r w:rsidRPr="002D3D0D">
        <w:rPr>
          <w:b/>
          <w:i/>
          <w:color w:val="000000"/>
          <w:sz w:val="27"/>
          <w:szCs w:val="27"/>
        </w:rPr>
        <w:t>5. Đánh giá công tác lãnh đạo các tổ chức đoàn thể</w:t>
      </w:r>
    </w:p>
    <w:p w:rsidR="00D049C2" w:rsidRPr="002D3D0D" w:rsidRDefault="00D049C2" w:rsidP="00D049C2">
      <w:pPr>
        <w:spacing w:before="100"/>
        <w:ind w:firstLine="720"/>
        <w:jc w:val="both"/>
        <w:rPr>
          <w:b/>
          <w:sz w:val="27"/>
          <w:szCs w:val="27"/>
        </w:rPr>
      </w:pPr>
      <w:r w:rsidRPr="002D3D0D">
        <w:rPr>
          <w:b/>
          <w:sz w:val="27"/>
          <w:szCs w:val="27"/>
        </w:rPr>
        <w:t>a. Về lãnh đạo, chỉ đạo tổ chức Công đoàn:</w:t>
      </w:r>
    </w:p>
    <w:p w:rsidR="00C16CBE" w:rsidRPr="002D3D0D" w:rsidRDefault="00C16CBE"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 xml:space="preserve">Tổ chức </w:t>
      </w:r>
      <w:r w:rsidR="00797A9D" w:rsidRPr="002D3D0D">
        <w:rPr>
          <w:rFonts w:ascii="Times New Roman" w:eastAsia="Times New Roman" w:hAnsi="Times New Roman" w:cs="Times New Roman"/>
          <w:sz w:val="27"/>
          <w:szCs w:val="27"/>
        </w:rPr>
        <w:t xml:space="preserve">tốt </w:t>
      </w:r>
      <w:r w:rsidRPr="002D3D0D">
        <w:rPr>
          <w:rFonts w:ascii="Times New Roman" w:eastAsia="Times New Roman" w:hAnsi="Times New Roman" w:cs="Times New Roman"/>
          <w:sz w:val="27"/>
          <w:szCs w:val="27"/>
        </w:rPr>
        <w:t>họp mặt kỷ niệm ngày phụ nữ Việt Nam 20/10</w:t>
      </w:r>
    </w:p>
    <w:p w:rsidR="00C16CBE" w:rsidRPr="002D3D0D" w:rsidRDefault="00C16CBE"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 xml:space="preserve">Hoàn tất hồ sơ thi đua để nộp cho cụm Công Đoàn và Sở Giáo dục và Đào tạo </w:t>
      </w:r>
    </w:p>
    <w:p w:rsidR="00C16CBE" w:rsidRPr="002D3D0D" w:rsidRDefault="00C16CBE"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 xml:space="preserve">Tổ chức trình duyệt tên đề tài sáng kiến kinh nghiệm năm học 2014 – 2015 </w:t>
      </w:r>
    </w:p>
    <w:p w:rsidR="00C16CBE" w:rsidRPr="002D3D0D" w:rsidRDefault="00C16CBE"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 xml:space="preserve">Phối hợp với chính quyền để chuẩn bị và hoàn thiện văn kiện Hội nghị CB – CC năm học 2014 – 2015 </w:t>
      </w:r>
    </w:p>
    <w:p w:rsidR="00C16CBE" w:rsidRPr="002D3D0D" w:rsidRDefault="00C16CBE"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lastRenderedPageBreak/>
        <w:t xml:space="preserve">Tham gia Hội thao truyền thống để chào mừng 32 năm ngày Nhà giáo Việt Nam </w:t>
      </w:r>
    </w:p>
    <w:p w:rsidR="00C16CBE" w:rsidRPr="002D3D0D" w:rsidRDefault="00C16CBE"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 xml:space="preserve">Tham gia Hội thi “Nhà giáo với ẩm thực ba miền” chào mừng ngày Nhà giáo Việt Nam. </w:t>
      </w:r>
    </w:p>
    <w:p w:rsidR="00C16CBE" w:rsidRPr="002D3D0D" w:rsidRDefault="00C16CBE"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Vận động quyên góp ủng hộ “vì người nghèo” và hỗ trợ GD vùng núi,  vùng sâu, vùng xa, vùng đặc biệt khó khăn: 26.109.000đ.</w:t>
      </w:r>
    </w:p>
    <w:p w:rsidR="00D049C2" w:rsidRPr="002D3D0D" w:rsidRDefault="00D049C2" w:rsidP="00D049C2">
      <w:pPr>
        <w:spacing w:line="440" w:lineRule="exact"/>
        <w:ind w:firstLine="720"/>
        <w:jc w:val="both"/>
        <w:rPr>
          <w:b/>
          <w:sz w:val="27"/>
          <w:szCs w:val="27"/>
        </w:rPr>
      </w:pPr>
      <w:r w:rsidRPr="002D3D0D">
        <w:rPr>
          <w:b/>
          <w:sz w:val="27"/>
          <w:szCs w:val="27"/>
        </w:rPr>
        <w:t>b. Về lãnh đạo Đoàn TN – HSSV</w:t>
      </w:r>
    </w:p>
    <w:p w:rsidR="00797A9D" w:rsidRPr="002D3D0D" w:rsidRDefault="00797A9D"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Tổ chức lớp đối tượng đoàn “ Lớp Đoàn viên 100 năm ngày sinh anh hùng, liệt sỹ Lý Tự Trọng” cho thanh niên tiên tiến của Trường</w:t>
      </w:r>
    </w:p>
    <w:p w:rsidR="00797A9D" w:rsidRPr="002D3D0D" w:rsidRDefault="00797A9D"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Công nhận lớp Đoàn viên ưu tú Lý Tự Trọng, giới thiệu đoàn viên ưu tú này vào diện cảm tình Đảng và tham gia câu lạc bộ lý luận trẻ.</w:t>
      </w:r>
    </w:p>
    <w:p w:rsidR="00797A9D" w:rsidRPr="002D3D0D" w:rsidRDefault="00797A9D"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 xml:space="preserve">Cho học sinh, sinh viên cam kết không vi phạm Luật giao thông đường bộ và cam kết phòng chống các tệ nạn xã hội. Tổ chức buổi tuyên truyền “An toàn giao thông năm học 2014 – 2015” vào các ngày 06/10/2014 và 13/10/2014 (thứ hai – giờ chào cờ) tại sân trường THPT </w:t>
      </w:r>
    </w:p>
    <w:p w:rsidR="00797A9D" w:rsidRPr="002D3D0D" w:rsidRDefault="00797A9D"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Tuyên truyền và kết nạp Hội viên năm học 2014 – 2015.</w:t>
      </w:r>
    </w:p>
    <w:p w:rsidR="00797A9D" w:rsidRPr="002D3D0D" w:rsidRDefault="00797A9D"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Triển khai kế hoạch Hội thao sinh viên thành phố lần 2 – “HCUS GAMES 2” – Năm học 2014 – 201.</w:t>
      </w:r>
    </w:p>
    <w:p w:rsidR="00797A9D" w:rsidRPr="002D3D0D" w:rsidRDefault="00797A9D" w:rsidP="00797A9D">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sz w:val="27"/>
          <w:szCs w:val="27"/>
        </w:rPr>
      </w:pPr>
      <w:r w:rsidRPr="002D3D0D">
        <w:rPr>
          <w:rFonts w:ascii="Times New Roman" w:eastAsia="Times New Roman" w:hAnsi="Times New Roman" w:cs="Times New Roman"/>
          <w:sz w:val="27"/>
          <w:szCs w:val="27"/>
        </w:rPr>
        <w:t>Chỉ đạo công tác chuẩn bị Đại Hội Đoàn trường</w:t>
      </w:r>
    </w:p>
    <w:p w:rsidR="00D049C2" w:rsidRPr="002D3D0D" w:rsidRDefault="00D049C2" w:rsidP="00D049C2">
      <w:pPr>
        <w:tabs>
          <w:tab w:val="left" w:leader="dot" w:pos="10440"/>
        </w:tabs>
        <w:spacing w:line="440" w:lineRule="exact"/>
        <w:jc w:val="both"/>
        <w:rPr>
          <w:b/>
          <w:i/>
          <w:sz w:val="27"/>
          <w:szCs w:val="27"/>
        </w:rPr>
      </w:pPr>
      <w:r w:rsidRPr="002D3D0D">
        <w:rPr>
          <w:b/>
          <w:i/>
          <w:sz w:val="27"/>
          <w:szCs w:val="27"/>
        </w:rPr>
        <w:t>- Tình hình thu và nộp đảng phí</w:t>
      </w:r>
    </w:p>
    <w:p w:rsidR="00D049C2" w:rsidRPr="002D3D0D" w:rsidRDefault="00D049C2" w:rsidP="00D049C2">
      <w:pPr>
        <w:spacing w:line="440" w:lineRule="exact"/>
        <w:ind w:firstLine="720"/>
        <w:jc w:val="both"/>
        <w:rPr>
          <w:sz w:val="27"/>
          <w:szCs w:val="27"/>
        </w:rPr>
      </w:pPr>
      <w:r w:rsidRPr="002D3D0D">
        <w:rPr>
          <w:sz w:val="27"/>
          <w:szCs w:val="27"/>
        </w:rPr>
        <w:t>- Đúng, đủ.</w:t>
      </w:r>
    </w:p>
    <w:p w:rsidR="00D049C2" w:rsidRPr="002D3D0D" w:rsidRDefault="00D049C2" w:rsidP="00D049C2">
      <w:pPr>
        <w:tabs>
          <w:tab w:val="left" w:pos="720"/>
        </w:tabs>
        <w:spacing w:line="440" w:lineRule="exact"/>
        <w:jc w:val="both"/>
        <w:rPr>
          <w:b/>
          <w:i/>
          <w:sz w:val="27"/>
          <w:szCs w:val="27"/>
        </w:rPr>
      </w:pPr>
      <w:r w:rsidRPr="002D3D0D">
        <w:rPr>
          <w:b/>
          <w:sz w:val="27"/>
          <w:szCs w:val="27"/>
        </w:rPr>
        <w:t xml:space="preserve">III. CÔNG TÁC TRỌNG TÂM TRONG QUÝ TỚI </w:t>
      </w:r>
      <w:r w:rsidRPr="002D3D0D">
        <w:rPr>
          <w:b/>
          <w:i/>
          <w:sz w:val="27"/>
          <w:szCs w:val="27"/>
        </w:rPr>
        <w:t>(tóm tắt nội dung và biện pháp)</w:t>
      </w:r>
    </w:p>
    <w:p w:rsidR="00D049C2" w:rsidRPr="002D3D0D" w:rsidRDefault="00D049C2" w:rsidP="00D049C2">
      <w:pPr>
        <w:numPr>
          <w:ilvl w:val="0"/>
          <w:numId w:val="2"/>
        </w:numPr>
        <w:tabs>
          <w:tab w:val="clear" w:pos="1080"/>
          <w:tab w:val="left" w:pos="910"/>
        </w:tabs>
        <w:spacing w:line="380" w:lineRule="exact"/>
        <w:ind w:left="0" w:firstLine="652"/>
        <w:jc w:val="both"/>
        <w:rPr>
          <w:sz w:val="27"/>
          <w:szCs w:val="27"/>
        </w:rPr>
      </w:pPr>
      <w:r w:rsidRPr="002D3D0D">
        <w:rPr>
          <w:sz w:val="27"/>
          <w:szCs w:val="27"/>
        </w:rPr>
        <w:t>Tiếp tục đẩy mạnh công tác phát triển Đảng theo kế hoạch đã đề ra.</w:t>
      </w:r>
    </w:p>
    <w:p w:rsidR="00797A9D" w:rsidRPr="002D3D0D" w:rsidRDefault="00D049C2" w:rsidP="00797A9D">
      <w:pPr>
        <w:numPr>
          <w:ilvl w:val="0"/>
          <w:numId w:val="2"/>
        </w:numPr>
        <w:tabs>
          <w:tab w:val="clear" w:pos="1080"/>
          <w:tab w:val="left" w:pos="910"/>
        </w:tabs>
        <w:spacing w:line="380" w:lineRule="exact"/>
        <w:ind w:left="0" w:firstLine="652"/>
        <w:jc w:val="both"/>
        <w:rPr>
          <w:sz w:val="27"/>
          <w:szCs w:val="27"/>
        </w:rPr>
      </w:pPr>
      <w:r w:rsidRPr="002D3D0D">
        <w:rPr>
          <w:sz w:val="27"/>
          <w:szCs w:val="27"/>
        </w:rPr>
        <w:t>Tiếp tục đẩy mạnh việc học tập và làm theo tấm gương đạo đức Hồ Chí Minh theo chủ đề “ Nêu cao tinh thần trách nhiệm, chống chủ nghĩa cá nhân, nói đi đôi với làm”</w:t>
      </w:r>
    </w:p>
    <w:p w:rsidR="00D049C2" w:rsidRPr="002D3D0D" w:rsidRDefault="00D049C2" w:rsidP="00D049C2">
      <w:pPr>
        <w:numPr>
          <w:ilvl w:val="0"/>
          <w:numId w:val="2"/>
        </w:numPr>
        <w:tabs>
          <w:tab w:val="clear" w:pos="1080"/>
          <w:tab w:val="left" w:pos="910"/>
        </w:tabs>
        <w:spacing w:line="380" w:lineRule="exact"/>
        <w:ind w:left="0" w:firstLine="652"/>
        <w:jc w:val="both"/>
        <w:rPr>
          <w:sz w:val="27"/>
          <w:szCs w:val="27"/>
        </w:rPr>
      </w:pPr>
      <w:r w:rsidRPr="002D3D0D">
        <w:rPr>
          <w:sz w:val="27"/>
          <w:szCs w:val="27"/>
        </w:rPr>
        <w:t>Các công tác chuẩn bị cho Đại hội Đảng nhiệm kỳ 2015 – 2020.</w:t>
      </w:r>
    </w:p>
    <w:p w:rsidR="00D049C2" w:rsidRPr="002D3D0D" w:rsidRDefault="00D049C2" w:rsidP="00D049C2">
      <w:pPr>
        <w:numPr>
          <w:ilvl w:val="0"/>
          <w:numId w:val="2"/>
        </w:numPr>
        <w:tabs>
          <w:tab w:val="clear" w:pos="1080"/>
          <w:tab w:val="left" w:pos="910"/>
        </w:tabs>
        <w:spacing w:line="380" w:lineRule="exact"/>
        <w:ind w:left="0" w:firstLine="652"/>
        <w:jc w:val="both"/>
        <w:rPr>
          <w:sz w:val="27"/>
          <w:szCs w:val="27"/>
        </w:rPr>
      </w:pPr>
      <w:r w:rsidRPr="002D3D0D">
        <w:rPr>
          <w:sz w:val="27"/>
          <w:szCs w:val="27"/>
        </w:rPr>
        <w:t>Lãnh đạo, chỉ đạo chính quyền, đoàn thể chuẩn bị chăm lo tết</w:t>
      </w:r>
      <w:r w:rsidR="00797A9D" w:rsidRPr="002D3D0D">
        <w:rPr>
          <w:sz w:val="27"/>
          <w:szCs w:val="27"/>
        </w:rPr>
        <w:t xml:space="preserve"> nguyên đán</w:t>
      </w:r>
      <w:r w:rsidRPr="002D3D0D">
        <w:rPr>
          <w:sz w:val="27"/>
          <w:szCs w:val="27"/>
        </w:rPr>
        <w:t xml:space="preserve"> cho cán bộ, đảng viên, giảng viên, nhân viên  và cán bộ hưu trí.</w:t>
      </w:r>
    </w:p>
    <w:p w:rsidR="00D049C2" w:rsidRPr="002D3D0D" w:rsidRDefault="00D049C2" w:rsidP="00D049C2">
      <w:pPr>
        <w:spacing w:before="240"/>
        <w:jc w:val="both"/>
        <w:rPr>
          <w:b/>
          <w:i/>
          <w:sz w:val="27"/>
          <w:szCs w:val="27"/>
        </w:rPr>
      </w:pPr>
      <w:r w:rsidRPr="002D3D0D">
        <w:rPr>
          <w:b/>
          <w:sz w:val="27"/>
          <w:szCs w:val="27"/>
        </w:rPr>
        <w:t>IV. KIẾN NGHỊ VỚI ĐẢNG ỦY CẤP TRÊN</w:t>
      </w:r>
    </w:p>
    <w:p w:rsidR="00D049C2" w:rsidRPr="002D3D0D" w:rsidRDefault="00D049C2" w:rsidP="00D049C2">
      <w:pPr>
        <w:spacing w:before="240"/>
        <w:ind w:firstLine="720"/>
        <w:jc w:val="both"/>
        <w:rPr>
          <w:i/>
          <w:sz w:val="27"/>
          <w:szCs w:val="27"/>
        </w:rPr>
      </w:pPr>
      <w:r w:rsidRPr="002D3D0D">
        <w:rPr>
          <w:sz w:val="27"/>
          <w:szCs w:val="27"/>
        </w:rPr>
        <w:t>- Không có.</w:t>
      </w:r>
    </w:p>
    <w:p w:rsidR="00D049C2" w:rsidRPr="002D3D0D" w:rsidRDefault="00D049C2" w:rsidP="00D049C2">
      <w:pPr>
        <w:ind w:left="6480"/>
        <w:jc w:val="both"/>
        <w:rPr>
          <w:b/>
          <w:sz w:val="27"/>
          <w:szCs w:val="27"/>
        </w:rPr>
      </w:pPr>
    </w:p>
    <w:p w:rsidR="00D049C2" w:rsidRPr="002D3D0D" w:rsidRDefault="00D049C2" w:rsidP="00D049C2">
      <w:pPr>
        <w:ind w:left="5760"/>
        <w:jc w:val="both"/>
        <w:rPr>
          <w:b/>
          <w:sz w:val="27"/>
          <w:szCs w:val="27"/>
        </w:rPr>
      </w:pPr>
      <w:r w:rsidRPr="002D3D0D">
        <w:rPr>
          <w:b/>
          <w:sz w:val="27"/>
          <w:szCs w:val="27"/>
        </w:rPr>
        <w:t xml:space="preserve">  T/M BCH ĐẢNG BỘ </w:t>
      </w:r>
    </w:p>
    <w:p w:rsidR="00D049C2" w:rsidRPr="002D3D0D" w:rsidRDefault="00D049C2" w:rsidP="00D049C2">
      <w:pPr>
        <w:jc w:val="both"/>
        <w:rPr>
          <w:sz w:val="27"/>
          <w:szCs w:val="27"/>
          <w:u w:val="single"/>
        </w:rPr>
      </w:pPr>
      <w:r w:rsidRPr="002D3D0D">
        <w:rPr>
          <w:sz w:val="27"/>
          <w:szCs w:val="27"/>
          <w:u w:val="single"/>
        </w:rPr>
        <w:t>Nơi nhận:</w:t>
      </w:r>
      <w:r w:rsidRPr="002D3D0D">
        <w:rPr>
          <w:sz w:val="27"/>
          <w:szCs w:val="27"/>
        </w:rPr>
        <w:t xml:space="preserve"> </w:t>
      </w:r>
      <w:r w:rsidRPr="002D3D0D">
        <w:rPr>
          <w:sz w:val="27"/>
          <w:szCs w:val="27"/>
        </w:rPr>
        <w:tab/>
      </w:r>
      <w:r w:rsidRPr="002D3D0D">
        <w:rPr>
          <w:b/>
          <w:sz w:val="27"/>
          <w:szCs w:val="27"/>
        </w:rPr>
        <w:tab/>
      </w:r>
      <w:r w:rsidRPr="002D3D0D">
        <w:rPr>
          <w:b/>
          <w:sz w:val="27"/>
          <w:szCs w:val="27"/>
        </w:rPr>
        <w:tab/>
      </w:r>
      <w:r w:rsidRPr="002D3D0D">
        <w:rPr>
          <w:b/>
          <w:sz w:val="27"/>
          <w:szCs w:val="27"/>
        </w:rPr>
        <w:tab/>
      </w:r>
      <w:r w:rsidRPr="002D3D0D">
        <w:rPr>
          <w:b/>
          <w:sz w:val="27"/>
          <w:szCs w:val="27"/>
        </w:rPr>
        <w:tab/>
      </w:r>
      <w:r w:rsidRPr="002D3D0D">
        <w:rPr>
          <w:b/>
          <w:sz w:val="27"/>
          <w:szCs w:val="27"/>
        </w:rPr>
        <w:tab/>
      </w:r>
      <w:r w:rsidRPr="002D3D0D">
        <w:rPr>
          <w:b/>
          <w:sz w:val="27"/>
          <w:szCs w:val="27"/>
        </w:rPr>
        <w:tab/>
      </w:r>
      <w:r w:rsidRPr="002D3D0D">
        <w:rPr>
          <w:b/>
          <w:sz w:val="27"/>
          <w:szCs w:val="27"/>
        </w:rPr>
        <w:tab/>
        <w:t xml:space="preserve">   </w:t>
      </w:r>
      <w:r w:rsidRPr="002D3D0D">
        <w:rPr>
          <w:sz w:val="27"/>
          <w:szCs w:val="27"/>
        </w:rPr>
        <w:t>BÍ THƯ</w:t>
      </w:r>
    </w:p>
    <w:p w:rsidR="00D049C2" w:rsidRPr="002D3D0D" w:rsidRDefault="00D049C2" w:rsidP="00D049C2">
      <w:pPr>
        <w:numPr>
          <w:ilvl w:val="0"/>
          <w:numId w:val="1"/>
        </w:numPr>
        <w:jc w:val="both"/>
        <w:rPr>
          <w:sz w:val="27"/>
          <w:szCs w:val="27"/>
        </w:rPr>
      </w:pPr>
      <w:r w:rsidRPr="002D3D0D">
        <w:rPr>
          <w:sz w:val="27"/>
          <w:szCs w:val="27"/>
        </w:rPr>
        <w:t>Đảng ủy Sở GD-ĐT (để báo cáo);</w:t>
      </w:r>
    </w:p>
    <w:p w:rsidR="00D049C2" w:rsidRPr="002D3D0D" w:rsidRDefault="00D049C2" w:rsidP="00D049C2">
      <w:pPr>
        <w:numPr>
          <w:ilvl w:val="0"/>
          <w:numId w:val="1"/>
        </w:numPr>
        <w:rPr>
          <w:sz w:val="27"/>
          <w:szCs w:val="27"/>
        </w:rPr>
      </w:pPr>
      <w:r w:rsidRPr="002D3D0D">
        <w:rPr>
          <w:sz w:val="27"/>
          <w:szCs w:val="27"/>
        </w:rPr>
        <w:t>Lưu văn phòng Đảng ủy.</w:t>
      </w:r>
    </w:p>
    <w:p w:rsidR="00D049C2" w:rsidRPr="002D3D0D" w:rsidRDefault="00D049C2" w:rsidP="00D049C2">
      <w:pPr>
        <w:rPr>
          <w:b/>
          <w:sz w:val="27"/>
          <w:szCs w:val="27"/>
        </w:rPr>
      </w:pPr>
      <w:r w:rsidRPr="002D3D0D">
        <w:rPr>
          <w:sz w:val="27"/>
          <w:szCs w:val="27"/>
        </w:rPr>
        <w:tab/>
      </w:r>
      <w:r w:rsidRPr="002D3D0D">
        <w:rPr>
          <w:b/>
          <w:sz w:val="27"/>
          <w:szCs w:val="27"/>
        </w:rPr>
        <w:t xml:space="preserve">         </w:t>
      </w:r>
    </w:p>
    <w:p w:rsidR="00D049C2" w:rsidRPr="002D3D0D" w:rsidRDefault="00D049C2" w:rsidP="00D049C2">
      <w:pPr>
        <w:rPr>
          <w:sz w:val="27"/>
          <w:szCs w:val="27"/>
        </w:rPr>
      </w:pPr>
    </w:p>
    <w:p w:rsidR="00D049C2" w:rsidRPr="002D3D0D" w:rsidRDefault="00D049C2" w:rsidP="00D049C2">
      <w:pPr>
        <w:rPr>
          <w:sz w:val="27"/>
          <w:szCs w:val="27"/>
        </w:rPr>
      </w:pPr>
    </w:p>
    <w:p w:rsidR="00D049C2" w:rsidRPr="002D3D0D" w:rsidRDefault="00D049C2" w:rsidP="00D049C2">
      <w:pPr>
        <w:ind w:left="5760"/>
        <w:rPr>
          <w:b/>
          <w:sz w:val="27"/>
          <w:szCs w:val="27"/>
        </w:rPr>
      </w:pPr>
      <w:r w:rsidRPr="002D3D0D">
        <w:rPr>
          <w:sz w:val="27"/>
          <w:szCs w:val="27"/>
        </w:rPr>
        <w:t xml:space="preserve">         </w:t>
      </w:r>
      <w:r w:rsidRPr="002D3D0D">
        <w:rPr>
          <w:b/>
          <w:sz w:val="27"/>
          <w:szCs w:val="27"/>
        </w:rPr>
        <w:t>Hồ Minh Lợi</w:t>
      </w:r>
    </w:p>
    <w:sectPr w:rsidR="00D049C2" w:rsidRPr="002D3D0D" w:rsidSect="002D3D0D">
      <w:footerReference w:type="even" r:id="rId7"/>
      <w:footerReference w:type="default" r:id="rId8"/>
      <w:pgSz w:w="11907" w:h="16953" w:code="9"/>
      <w:pgMar w:top="1418" w:right="1185" w:bottom="1134" w:left="170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3EE" w:rsidRDefault="00F213EE" w:rsidP="00AF26B1">
      <w:r>
        <w:separator/>
      </w:r>
    </w:p>
  </w:endnote>
  <w:endnote w:type="continuationSeparator" w:id="0">
    <w:p w:rsidR="00F213EE" w:rsidRDefault="00F213EE" w:rsidP="00AF26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040" w:rsidRDefault="002053B5" w:rsidP="00A7107C">
    <w:pPr>
      <w:pStyle w:val="Footer"/>
      <w:framePr w:wrap="around" w:vAnchor="text" w:hAnchor="margin" w:xAlign="center" w:y="1"/>
      <w:rPr>
        <w:rStyle w:val="PageNumber"/>
      </w:rPr>
    </w:pPr>
    <w:r>
      <w:rPr>
        <w:rStyle w:val="PageNumber"/>
      </w:rPr>
      <w:fldChar w:fldCharType="begin"/>
    </w:r>
    <w:r w:rsidR="00AF5453">
      <w:rPr>
        <w:rStyle w:val="PageNumber"/>
      </w:rPr>
      <w:instrText xml:space="preserve">PAGE  </w:instrText>
    </w:r>
    <w:r>
      <w:rPr>
        <w:rStyle w:val="PageNumber"/>
      </w:rPr>
      <w:fldChar w:fldCharType="end"/>
    </w:r>
  </w:p>
  <w:p w:rsidR="00A10040" w:rsidRDefault="00F213EE" w:rsidP="00A7107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040" w:rsidRDefault="002053B5" w:rsidP="00A7107C">
    <w:pPr>
      <w:pStyle w:val="Footer"/>
      <w:framePr w:wrap="around" w:vAnchor="text" w:hAnchor="margin" w:xAlign="center" w:y="1"/>
      <w:rPr>
        <w:rStyle w:val="PageNumber"/>
      </w:rPr>
    </w:pPr>
    <w:r>
      <w:rPr>
        <w:rStyle w:val="PageNumber"/>
      </w:rPr>
      <w:fldChar w:fldCharType="begin"/>
    </w:r>
    <w:r w:rsidR="00AF5453">
      <w:rPr>
        <w:rStyle w:val="PageNumber"/>
      </w:rPr>
      <w:instrText xml:space="preserve">PAGE  </w:instrText>
    </w:r>
    <w:r>
      <w:rPr>
        <w:rStyle w:val="PageNumber"/>
      </w:rPr>
      <w:fldChar w:fldCharType="separate"/>
    </w:r>
    <w:r w:rsidR="00A63C1D">
      <w:rPr>
        <w:rStyle w:val="PageNumber"/>
        <w:noProof/>
      </w:rPr>
      <w:t>1</w:t>
    </w:r>
    <w:r>
      <w:rPr>
        <w:rStyle w:val="PageNumber"/>
      </w:rPr>
      <w:fldChar w:fldCharType="end"/>
    </w:r>
  </w:p>
  <w:p w:rsidR="00A10040" w:rsidRDefault="00F213EE" w:rsidP="00A7107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3EE" w:rsidRDefault="00F213EE" w:rsidP="00AF26B1">
      <w:r>
        <w:separator/>
      </w:r>
    </w:p>
  </w:footnote>
  <w:footnote w:type="continuationSeparator" w:id="0">
    <w:p w:rsidR="00F213EE" w:rsidRDefault="00F213EE" w:rsidP="00AF26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9E55658"/>
    <w:multiLevelType w:val="hybridMultilevel"/>
    <w:tmpl w:val="1C2290CC"/>
    <w:lvl w:ilvl="0" w:tplc="69DC9498">
      <w:start w:val="1"/>
      <w:numFmt w:val="bullet"/>
      <w:lvlText w:val="-"/>
      <w:lvlJc w:val="left"/>
      <w:pPr>
        <w:ind w:left="720" w:hanging="360"/>
      </w:pPr>
      <w:rPr>
        <w:rFonts w:ascii="Times New Roman" w:eastAsia="Times New Roman" w:hAnsi="Times New Roman" w:cs="Times New Roman" w:hint="default"/>
        <w:color w:val="auto"/>
        <w:sz w:val="26"/>
        <w:szCs w:val="2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75D24B0F"/>
    <w:multiLevelType w:val="hybridMultilevel"/>
    <w:tmpl w:val="583EA4DC"/>
    <w:lvl w:ilvl="0" w:tplc="0D421CB8">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049C2"/>
    <w:rsid w:val="0009750A"/>
    <w:rsid w:val="000D30E2"/>
    <w:rsid w:val="000F734D"/>
    <w:rsid w:val="0011617F"/>
    <w:rsid w:val="00194E4C"/>
    <w:rsid w:val="002053B5"/>
    <w:rsid w:val="00252DD8"/>
    <w:rsid w:val="00285DDC"/>
    <w:rsid w:val="002D3D0D"/>
    <w:rsid w:val="003C5F7B"/>
    <w:rsid w:val="00424550"/>
    <w:rsid w:val="00572BE4"/>
    <w:rsid w:val="006252C3"/>
    <w:rsid w:val="00797A9D"/>
    <w:rsid w:val="007C0339"/>
    <w:rsid w:val="007D4BC8"/>
    <w:rsid w:val="007F6A9C"/>
    <w:rsid w:val="00820139"/>
    <w:rsid w:val="00830233"/>
    <w:rsid w:val="0092059F"/>
    <w:rsid w:val="00A63C1D"/>
    <w:rsid w:val="00AF26B1"/>
    <w:rsid w:val="00AF5453"/>
    <w:rsid w:val="00B61291"/>
    <w:rsid w:val="00B80B1F"/>
    <w:rsid w:val="00BB1D50"/>
    <w:rsid w:val="00BB7D29"/>
    <w:rsid w:val="00C003E1"/>
    <w:rsid w:val="00C16CBE"/>
    <w:rsid w:val="00CF36D4"/>
    <w:rsid w:val="00D049C2"/>
    <w:rsid w:val="00D13FE7"/>
    <w:rsid w:val="00D96A79"/>
    <w:rsid w:val="00E442C8"/>
    <w:rsid w:val="00F213EE"/>
    <w:rsid w:val="00F87B99"/>
    <w:rsid w:val="00FF5F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9C2"/>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049C2"/>
    <w:pPr>
      <w:tabs>
        <w:tab w:val="center" w:pos="4320"/>
        <w:tab w:val="right" w:pos="8640"/>
      </w:tabs>
    </w:pPr>
  </w:style>
  <w:style w:type="character" w:customStyle="1" w:styleId="FooterChar">
    <w:name w:val="Footer Char"/>
    <w:basedOn w:val="DefaultParagraphFont"/>
    <w:link w:val="Footer"/>
    <w:rsid w:val="00D049C2"/>
    <w:rPr>
      <w:rFonts w:eastAsia="Times New Roman"/>
      <w:sz w:val="24"/>
      <w:szCs w:val="24"/>
    </w:rPr>
  </w:style>
  <w:style w:type="character" w:styleId="PageNumber">
    <w:name w:val="page number"/>
    <w:basedOn w:val="DefaultParagraphFont"/>
    <w:rsid w:val="00D049C2"/>
  </w:style>
  <w:style w:type="paragraph" w:styleId="ListParagraph">
    <w:name w:val="List Paragraph"/>
    <w:basedOn w:val="Normal"/>
    <w:uiPriority w:val="99"/>
    <w:qFormat/>
    <w:rsid w:val="00830233"/>
    <w:pPr>
      <w:spacing w:after="200" w:line="276" w:lineRule="auto"/>
      <w:ind w:left="720"/>
    </w:pPr>
    <w:rPr>
      <w:rFonts w:ascii="Calibri" w:eastAsia="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102580113">
      <w:bodyDiv w:val="1"/>
      <w:marLeft w:val="0"/>
      <w:marRight w:val="0"/>
      <w:marTop w:val="0"/>
      <w:marBottom w:val="0"/>
      <w:divBdr>
        <w:top w:val="none" w:sz="0" w:space="0" w:color="auto"/>
        <w:left w:val="none" w:sz="0" w:space="0" w:color="auto"/>
        <w:bottom w:val="none" w:sz="0" w:space="0" w:color="auto"/>
        <w:right w:val="none" w:sz="0" w:space="0" w:color="auto"/>
      </w:divBdr>
    </w:div>
    <w:div w:id="251282007">
      <w:bodyDiv w:val="1"/>
      <w:marLeft w:val="0"/>
      <w:marRight w:val="0"/>
      <w:marTop w:val="0"/>
      <w:marBottom w:val="0"/>
      <w:divBdr>
        <w:top w:val="none" w:sz="0" w:space="0" w:color="auto"/>
        <w:left w:val="none" w:sz="0" w:space="0" w:color="auto"/>
        <w:bottom w:val="none" w:sz="0" w:space="0" w:color="auto"/>
        <w:right w:val="none" w:sz="0" w:space="0" w:color="auto"/>
      </w:divBdr>
    </w:div>
    <w:div w:id="358361281">
      <w:bodyDiv w:val="1"/>
      <w:marLeft w:val="0"/>
      <w:marRight w:val="0"/>
      <w:marTop w:val="0"/>
      <w:marBottom w:val="0"/>
      <w:divBdr>
        <w:top w:val="none" w:sz="0" w:space="0" w:color="auto"/>
        <w:left w:val="none" w:sz="0" w:space="0" w:color="auto"/>
        <w:bottom w:val="none" w:sz="0" w:space="0" w:color="auto"/>
        <w:right w:val="none" w:sz="0" w:space="0" w:color="auto"/>
      </w:divBdr>
    </w:div>
    <w:div w:id="395015268">
      <w:bodyDiv w:val="1"/>
      <w:marLeft w:val="0"/>
      <w:marRight w:val="0"/>
      <w:marTop w:val="0"/>
      <w:marBottom w:val="0"/>
      <w:divBdr>
        <w:top w:val="none" w:sz="0" w:space="0" w:color="auto"/>
        <w:left w:val="none" w:sz="0" w:space="0" w:color="auto"/>
        <w:bottom w:val="none" w:sz="0" w:space="0" w:color="auto"/>
        <w:right w:val="none" w:sz="0" w:space="0" w:color="auto"/>
      </w:divBdr>
    </w:div>
    <w:div w:id="444616737">
      <w:bodyDiv w:val="1"/>
      <w:marLeft w:val="0"/>
      <w:marRight w:val="0"/>
      <w:marTop w:val="0"/>
      <w:marBottom w:val="0"/>
      <w:divBdr>
        <w:top w:val="none" w:sz="0" w:space="0" w:color="auto"/>
        <w:left w:val="none" w:sz="0" w:space="0" w:color="auto"/>
        <w:bottom w:val="none" w:sz="0" w:space="0" w:color="auto"/>
        <w:right w:val="none" w:sz="0" w:space="0" w:color="auto"/>
      </w:divBdr>
    </w:div>
    <w:div w:id="1548180551">
      <w:bodyDiv w:val="1"/>
      <w:marLeft w:val="0"/>
      <w:marRight w:val="0"/>
      <w:marTop w:val="0"/>
      <w:marBottom w:val="0"/>
      <w:divBdr>
        <w:top w:val="none" w:sz="0" w:space="0" w:color="auto"/>
        <w:left w:val="none" w:sz="0" w:space="0" w:color="auto"/>
        <w:bottom w:val="none" w:sz="0" w:space="0" w:color="auto"/>
        <w:right w:val="none" w:sz="0" w:space="0" w:color="auto"/>
      </w:divBdr>
    </w:div>
    <w:div w:id="203234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745</TotalTime>
  <Pages>1</Pages>
  <Words>1240</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9</cp:revision>
  <cp:lastPrinted>2014-12-18T00:44:00Z</cp:lastPrinted>
  <dcterms:created xsi:type="dcterms:W3CDTF">2014-12-16T07:29:00Z</dcterms:created>
  <dcterms:modified xsi:type="dcterms:W3CDTF">2015-03-23T02:01:00Z</dcterms:modified>
</cp:coreProperties>
</file>